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B5534" w14:textId="77777777" w:rsidR="00281042" w:rsidRPr="00CA4037" w:rsidRDefault="004060CB" w:rsidP="00281042">
      <w:pPr>
        <w:jc w:val="center"/>
        <w:rPr>
          <w:rFonts w:ascii="Times New Roman" w:hAnsi="Times New Roman" w:cs="Times New Roman"/>
          <w:b/>
          <w:sz w:val="20"/>
          <w:szCs w:val="20"/>
        </w:rPr>
      </w:pPr>
      <w:r>
        <w:rPr>
          <w:rFonts w:ascii="Times New Roman" w:hAnsi="Times New Roman" w:cs="Times New Roman"/>
          <w:b/>
          <w:sz w:val="20"/>
          <w:szCs w:val="20"/>
        </w:rPr>
        <w:t xml:space="preserve">APPENDIX E: </w:t>
      </w:r>
      <w:r w:rsidR="00281042" w:rsidRPr="00CA4037">
        <w:rPr>
          <w:rFonts w:ascii="Times New Roman" w:hAnsi="Times New Roman" w:cs="Times New Roman"/>
          <w:b/>
          <w:sz w:val="20"/>
          <w:szCs w:val="20"/>
        </w:rPr>
        <w:t>CONFLICT MANAGEMENT PLAN FOR COLLABORATIVE ACTIVITIES</w:t>
      </w:r>
    </w:p>
    <w:p w14:paraId="12F099D0" w14:textId="77777777" w:rsidR="00281042" w:rsidRPr="00CA4037" w:rsidRDefault="00281042" w:rsidP="00281042">
      <w:pPr>
        <w:rPr>
          <w:rFonts w:ascii="Times New Roman" w:hAnsi="Times New Roman" w:cs="Times New Roman"/>
          <w:sz w:val="20"/>
          <w:szCs w:val="20"/>
        </w:rPr>
      </w:pPr>
    </w:p>
    <w:p w14:paraId="334985F2" w14:textId="77777777" w:rsidR="00281042" w:rsidRPr="00CA4037" w:rsidRDefault="00281042" w:rsidP="00281042">
      <w:pPr>
        <w:rPr>
          <w:rFonts w:ascii="Times New Roman" w:hAnsi="Times New Roman" w:cs="Times New Roman"/>
          <w:sz w:val="20"/>
          <w:szCs w:val="20"/>
        </w:rPr>
      </w:pPr>
      <w:r w:rsidRPr="00CA4037">
        <w:rPr>
          <w:rFonts w:ascii="Times New Roman" w:hAnsi="Times New Roman" w:cs="Times New Roman"/>
          <w:b/>
          <w:sz w:val="20"/>
          <w:szCs w:val="20"/>
        </w:rPr>
        <w:t>EMPLOYEE</w:t>
      </w:r>
      <w:r w:rsidRPr="00CA4037">
        <w:rPr>
          <w:rFonts w:ascii="Times New Roman" w:hAnsi="Times New Roman" w:cs="Times New Roman"/>
          <w:sz w:val="20"/>
          <w:szCs w:val="20"/>
        </w:rPr>
        <w:tab/>
      </w:r>
      <w:r w:rsidR="003B1F6F" w:rsidRPr="00CA4037">
        <w:rPr>
          <w:rFonts w:ascii="Times New Roman" w:hAnsi="Times New Roman" w:cs="Times New Roman"/>
          <w:sz w:val="20"/>
          <w:szCs w:val="20"/>
          <w:highlight w:val="yellow"/>
        </w:rPr>
        <w:t>[insert name]</w:t>
      </w:r>
    </w:p>
    <w:p w14:paraId="26A47666" w14:textId="77777777" w:rsidR="00281042" w:rsidRPr="00CA4037" w:rsidRDefault="00281042" w:rsidP="00281042">
      <w:pPr>
        <w:rPr>
          <w:rFonts w:ascii="Times New Roman" w:hAnsi="Times New Roman" w:cs="Times New Roman"/>
          <w:sz w:val="20"/>
          <w:szCs w:val="20"/>
        </w:rPr>
      </w:pPr>
    </w:p>
    <w:p w14:paraId="0E5EE699" w14:textId="77777777" w:rsidR="00281042" w:rsidRPr="00CA4037" w:rsidRDefault="00B12804" w:rsidP="00281042">
      <w:pPr>
        <w:rPr>
          <w:rFonts w:ascii="Times New Roman" w:hAnsi="Times New Roman" w:cs="Times New Roman"/>
          <w:sz w:val="20"/>
          <w:szCs w:val="20"/>
        </w:rPr>
      </w:pPr>
      <w:r w:rsidRPr="00CA4037">
        <w:rPr>
          <w:rFonts w:ascii="Times New Roman" w:hAnsi="Times New Roman" w:cs="Times New Roman"/>
          <w:b/>
          <w:sz w:val="20"/>
          <w:szCs w:val="20"/>
        </w:rPr>
        <w:t>COMPANY</w:t>
      </w:r>
      <w:r w:rsidR="00281042" w:rsidRPr="00CA4037">
        <w:rPr>
          <w:rFonts w:ascii="Times New Roman" w:hAnsi="Times New Roman" w:cs="Times New Roman"/>
          <w:sz w:val="20"/>
          <w:szCs w:val="20"/>
        </w:rPr>
        <w:tab/>
      </w:r>
      <w:r w:rsidR="003B1F6F" w:rsidRPr="00CA4037">
        <w:rPr>
          <w:rFonts w:ascii="Times New Roman" w:hAnsi="Times New Roman" w:cs="Times New Roman"/>
          <w:sz w:val="20"/>
          <w:szCs w:val="20"/>
          <w:highlight w:val="yellow"/>
        </w:rPr>
        <w:t xml:space="preserve">[insert </w:t>
      </w:r>
      <w:r w:rsidR="007F0FFA" w:rsidRPr="00CA4037">
        <w:rPr>
          <w:rFonts w:ascii="Times New Roman" w:hAnsi="Times New Roman" w:cs="Times New Roman"/>
          <w:sz w:val="20"/>
          <w:szCs w:val="20"/>
          <w:highlight w:val="yellow"/>
        </w:rPr>
        <w:t xml:space="preserve">company </w:t>
      </w:r>
      <w:r w:rsidR="003B1F6F" w:rsidRPr="00CA4037">
        <w:rPr>
          <w:rFonts w:ascii="Times New Roman" w:hAnsi="Times New Roman" w:cs="Times New Roman"/>
          <w:sz w:val="20"/>
          <w:szCs w:val="20"/>
          <w:highlight w:val="yellow"/>
        </w:rPr>
        <w:t>name]</w:t>
      </w:r>
    </w:p>
    <w:p w14:paraId="69C13041" w14:textId="2ED80872" w:rsidR="002F5881" w:rsidRDefault="002F5881" w:rsidP="00281042">
      <w:pPr>
        <w:rPr>
          <w:rFonts w:ascii="Times New Roman" w:hAnsi="Times New Roman" w:cs="Times New Roman"/>
          <w:sz w:val="20"/>
          <w:szCs w:val="20"/>
        </w:rPr>
      </w:pPr>
    </w:p>
    <w:p w14:paraId="30C8CFC3" w14:textId="48527854" w:rsidR="008A4D48" w:rsidRDefault="008A4D48" w:rsidP="00A5679D">
      <w:pPr>
        <w:ind w:left="1440" w:hanging="1440"/>
        <w:rPr>
          <w:rFonts w:ascii="Times New Roman" w:hAnsi="Times New Roman" w:cs="Times New Roman"/>
          <w:sz w:val="20"/>
          <w:szCs w:val="20"/>
        </w:rPr>
      </w:pPr>
      <w:r>
        <w:rPr>
          <w:rFonts w:ascii="Times New Roman" w:hAnsi="Times New Roman" w:cs="Times New Roman"/>
          <w:b/>
          <w:sz w:val="20"/>
          <w:szCs w:val="20"/>
        </w:rPr>
        <w:t>UNIVERSITY</w:t>
      </w:r>
      <w:r>
        <w:rPr>
          <w:rFonts w:ascii="Times New Roman" w:hAnsi="Times New Roman" w:cs="Times New Roman"/>
          <w:sz w:val="20"/>
          <w:szCs w:val="20"/>
        </w:rPr>
        <w:tab/>
        <w:t>Board of Trustees of the University of Arkansas acting for an</w:t>
      </w:r>
      <w:r w:rsidR="00DB6979">
        <w:rPr>
          <w:rFonts w:ascii="Times New Roman" w:hAnsi="Times New Roman" w:cs="Times New Roman"/>
          <w:sz w:val="20"/>
          <w:szCs w:val="20"/>
        </w:rPr>
        <w:t>d</w:t>
      </w:r>
      <w:r>
        <w:rPr>
          <w:rFonts w:ascii="Times New Roman" w:hAnsi="Times New Roman" w:cs="Times New Roman"/>
          <w:sz w:val="20"/>
          <w:szCs w:val="20"/>
        </w:rPr>
        <w:t xml:space="preserve"> on behalf of the University of Arkansas, Fayetteville</w:t>
      </w:r>
    </w:p>
    <w:p w14:paraId="4C63E1BE" w14:textId="6451DAF7" w:rsidR="008A4D48" w:rsidRDefault="008A4D48" w:rsidP="00281042">
      <w:pPr>
        <w:rPr>
          <w:rFonts w:ascii="Times New Roman" w:hAnsi="Times New Roman" w:cs="Times New Roman"/>
          <w:sz w:val="20"/>
          <w:szCs w:val="20"/>
        </w:rPr>
      </w:pPr>
    </w:p>
    <w:p w14:paraId="334A2826" w14:textId="6F0E4AB8" w:rsidR="00D90835" w:rsidRPr="00CA4037" w:rsidRDefault="00D90835" w:rsidP="00281042">
      <w:pPr>
        <w:rPr>
          <w:rFonts w:ascii="Times New Roman" w:hAnsi="Times New Roman" w:cs="Times New Roman"/>
          <w:sz w:val="20"/>
          <w:szCs w:val="20"/>
        </w:rPr>
      </w:pPr>
      <w:r>
        <w:rPr>
          <w:rFonts w:ascii="Times New Roman" w:hAnsi="Times New Roman" w:cs="Times New Roman"/>
          <w:b/>
          <w:sz w:val="20"/>
          <w:szCs w:val="20"/>
        </w:rPr>
        <w:t>DESCRIPTION OF CONFLICT[S] TO BE ADDRESSED</w:t>
      </w:r>
    </w:p>
    <w:p w14:paraId="3365220E" w14:textId="4783A706" w:rsidR="00281042" w:rsidRPr="00CA4037" w:rsidRDefault="00281042" w:rsidP="00281042">
      <w:pPr>
        <w:rPr>
          <w:rFonts w:ascii="Times New Roman" w:hAnsi="Times New Roman" w:cs="Times New Roman"/>
          <w:sz w:val="20"/>
          <w:szCs w:val="20"/>
        </w:rPr>
      </w:pPr>
      <w:r w:rsidRPr="00CA4037">
        <w:rPr>
          <w:rFonts w:ascii="Times New Roman" w:hAnsi="Times New Roman" w:cs="Times New Roman"/>
          <w:sz w:val="20"/>
          <w:szCs w:val="20"/>
        </w:rPr>
        <w:t xml:space="preserve">This </w:t>
      </w:r>
      <w:r w:rsidR="00976660" w:rsidRPr="00CA4037">
        <w:rPr>
          <w:rFonts w:ascii="Times New Roman" w:hAnsi="Times New Roman" w:cs="Times New Roman"/>
          <w:sz w:val="20"/>
          <w:szCs w:val="20"/>
        </w:rPr>
        <w:t xml:space="preserve">Conflict Management Plan (CMP) </w:t>
      </w:r>
      <w:r w:rsidRPr="00CA4037">
        <w:rPr>
          <w:rFonts w:ascii="Times New Roman" w:hAnsi="Times New Roman" w:cs="Times New Roman"/>
          <w:sz w:val="20"/>
          <w:szCs w:val="20"/>
        </w:rPr>
        <w:t xml:space="preserve">is in order because </w:t>
      </w:r>
      <w:r w:rsidR="00996B3C">
        <w:rPr>
          <w:rFonts w:ascii="Times New Roman" w:hAnsi="Times New Roman" w:cs="Times New Roman"/>
          <w:sz w:val="20"/>
          <w:szCs w:val="20"/>
        </w:rPr>
        <w:t>Employee</w:t>
      </w:r>
      <w:r w:rsidRPr="00CA4037">
        <w:rPr>
          <w:rFonts w:ascii="Times New Roman" w:hAnsi="Times New Roman" w:cs="Times New Roman"/>
          <w:sz w:val="20"/>
          <w:szCs w:val="20"/>
        </w:rPr>
        <w:t xml:space="preserve"> </w:t>
      </w:r>
      <w:r w:rsidR="003B1F6F" w:rsidRPr="00CA4037">
        <w:rPr>
          <w:rFonts w:ascii="Times New Roman" w:hAnsi="Times New Roman" w:cs="Times New Roman"/>
          <w:sz w:val="20"/>
          <w:szCs w:val="20"/>
          <w:highlight w:val="yellow"/>
        </w:rPr>
        <w:t>[insert description of relationship, e.g.</w:t>
      </w:r>
      <w:r w:rsidR="00E137CC" w:rsidRPr="00CA4037">
        <w:rPr>
          <w:rFonts w:ascii="Times New Roman" w:hAnsi="Times New Roman" w:cs="Times New Roman"/>
          <w:sz w:val="20"/>
          <w:szCs w:val="20"/>
          <w:highlight w:val="yellow"/>
        </w:rPr>
        <w:t>, is</w:t>
      </w:r>
      <w:r w:rsidRPr="00CA4037">
        <w:rPr>
          <w:rFonts w:ascii="Times New Roman" w:hAnsi="Times New Roman" w:cs="Times New Roman"/>
          <w:sz w:val="20"/>
          <w:szCs w:val="20"/>
          <w:highlight w:val="yellow"/>
        </w:rPr>
        <w:t xml:space="preserve"> a founder of</w:t>
      </w:r>
      <w:r w:rsidR="007B3599" w:rsidRPr="00CA4037">
        <w:rPr>
          <w:rFonts w:ascii="Times New Roman" w:hAnsi="Times New Roman" w:cs="Times New Roman"/>
          <w:sz w:val="20"/>
          <w:szCs w:val="20"/>
          <w:highlight w:val="yellow"/>
        </w:rPr>
        <w:t>, has equity in</w:t>
      </w:r>
      <w:r w:rsidR="007B3599" w:rsidRPr="00CA4037">
        <w:rPr>
          <w:rFonts w:ascii="Times New Roman" w:hAnsi="Times New Roman" w:cs="Times New Roman"/>
          <w:i/>
          <w:sz w:val="20"/>
          <w:szCs w:val="20"/>
          <w:highlight w:val="yellow"/>
        </w:rPr>
        <w:t>,</w:t>
      </w:r>
      <w:r w:rsidR="007B3599" w:rsidRPr="00CA4037">
        <w:rPr>
          <w:rFonts w:ascii="Times New Roman" w:hAnsi="Times New Roman" w:cs="Times New Roman"/>
          <w:sz w:val="20"/>
          <w:szCs w:val="20"/>
          <w:highlight w:val="yellow"/>
        </w:rPr>
        <w:t xml:space="preserve"> holds a position in</w:t>
      </w:r>
      <w:r w:rsidR="003B1F6F" w:rsidRPr="00CA4037">
        <w:rPr>
          <w:rFonts w:ascii="Times New Roman" w:hAnsi="Times New Roman" w:cs="Times New Roman"/>
          <w:sz w:val="20"/>
          <w:szCs w:val="20"/>
          <w:highlight w:val="yellow"/>
        </w:rPr>
        <w:t>]</w:t>
      </w:r>
      <w:r w:rsidR="00996B3C" w:rsidRPr="00A5679D">
        <w:rPr>
          <w:rFonts w:ascii="Times New Roman" w:hAnsi="Times New Roman" w:cs="Times New Roman"/>
          <w:sz w:val="20"/>
          <w:szCs w:val="20"/>
        </w:rPr>
        <w:t xml:space="preserve"> Company</w:t>
      </w:r>
      <w:r w:rsidRPr="00CA4037">
        <w:rPr>
          <w:rFonts w:ascii="Times New Roman" w:hAnsi="Times New Roman" w:cs="Times New Roman"/>
          <w:sz w:val="20"/>
          <w:szCs w:val="20"/>
        </w:rPr>
        <w:t xml:space="preserve">. </w:t>
      </w:r>
      <w:r w:rsidR="008A4D48">
        <w:rPr>
          <w:rFonts w:ascii="Times New Roman" w:hAnsi="Times New Roman" w:cs="Times New Roman"/>
          <w:sz w:val="20"/>
          <w:szCs w:val="20"/>
        </w:rPr>
        <w:t xml:space="preserve">Employee’s </w:t>
      </w:r>
      <w:r w:rsidRPr="00CA4037">
        <w:rPr>
          <w:rFonts w:ascii="Times New Roman" w:hAnsi="Times New Roman" w:cs="Times New Roman"/>
          <w:sz w:val="20"/>
          <w:szCs w:val="20"/>
        </w:rPr>
        <w:t>connection to the company</w:t>
      </w:r>
      <w:r w:rsidR="00335BEB" w:rsidRPr="00CA4037">
        <w:rPr>
          <w:rFonts w:ascii="Times New Roman" w:hAnsi="Times New Roman" w:cs="Times New Roman"/>
          <w:sz w:val="20"/>
          <w:szCs w:val="20"/>
        </w:rPr>
        <w:t xml:space="preserve"> and</w:t>
      </w:r>
      <w:r w:rsidR="008A4D48">
        <w:rPr>
          <w:rFonts w:ascii="Times New Roman" w:hAnsi="Times New Roman" w:cs="Times New Roman"/>
          <w:sz w:val="20"/>
          <w:szCs w:val="20"/>
        </w:rPr>
        <w:t xml:space="preserve"> Employee’s</w:t>
      </w:r>
      <w:r w:rsidRPr="00CA4037">
        <w:rPr>
          <w:rFonts w:ascii="Times New Roman" w:hAnsi="Times New Roman" w:cs="Times New Roman"/>
          <w:sz w:val="20"/>
          <w:szCs w:val="20"/>
        </w:rPr>
        <w:t xml:space="preserve"> duties at the University create the appearance of</w:t>
      </w:r>
      <w:r w:rsidR="00335BEB" w:rsidRPr="00CA4037">
        <w:rPr>
          <w:rFonts w:ascii="Times New Roman" w:hAnsi="Times New Roman" w:cs="Times New Roman"/>
          <w:sz w:val="20"/>
          <w:szCs w:val="20"/>
        </w:rPr>
        <w:t>,</w:t>
      </w:r>
      <w:r w:rsidRPr="00CA4037">
        <w:rPr>
          <w:rFonts w:ascii="Times New Roman" w:hAnsi="Times New Roman" w:cs="Times New Roman"/>
          <w:sz w:val="20"/>
          <w:szCs w:val="20"/>
        </w:rPr>
        <w:t xml:space="preserve"> and the potential for</w:t>
      </w:r>
      <w:r w:rsidR="00335BEB" w:rsidRPr="00CA4037">
        <w:rPr>
          <w:rFonts w:ascii="Times New Roman" w:hAnsi="Times New Roman" w:cs="Times New Roman"/>
          <w:sz w:val="20"/>
          <w:szCs w:val="20"/>
        </w:rPr>
        <w:t>,</w:t>
      </w:r>
      <w:r w:rsidRPr="00CA4037">
        <w:rPr>
          <w:rFonts w:ascii="Times New Roman" w:hAnsi="Times New Roman" w:cs="Times New Roman"/>
          <w:sz w:val="20"/>
          <w:szCs w:val="20"/>
        </w:rPr>
        <w:t xml:space="preserve"> a </w:t>
      </w:r>
      <w:r w:rsidR="00815383" w:rsidRPr="00CA4037">
        <w:rPr>
          <w:rFonts w:ascii="Times New Roman" w:hAnsi="Times New Roman" w:cs="Times New Roman"/>
          <w:sz w:val="20"/>
          <w:szCs w:val="20"/>
        </w:rPr>
        <w:t xml:space="preserve">Conflict </w:t>
      </w:r>
      <w:r w:rsidRPr="00CA4037">
        <w:rPr>
          <w:rFonts w:ascii="Times New Roman" w:hAnsi="Times New Roman" w:cs="Times New Roman"/>
          <w:sz w:val="20"/>
          <w:szCs w:val="20"/>
        </w:rPr>
        <w:t xml:space="preserve">of </w:t>
      </w:r>
      <w:r w:rsidR="00815383" w:rsidRPr="00CA4037">
        <w:rPr>
          <w:rFonts w:ascii="Times New Roman" w:hAnsi="Times New Roman" w:cs="Times New Roman"/>
          <w:sz w:val="20"/>
          <w:szCs w:val="20"/>
        </w:rPr>
        <w:t xml:space="preserve">Interest (COI) </w:t>
      </w:r>
      <w:r w:rsidRPr="00CA4037">
        <w:rPr>
          <w:rFonts w:ascii="Times New Roman" w:hAnsi="Times New Roman" w:cs="Times New Roman"/>
          <w:sz w:val="20"/>
          <w:szCs w:val="20"/>
        </w:rPr>
        <w:t>when engaging in collaborative, sponsored or unsponsored, research activities.</w:t>
      </w:r>
    </w:p>
    <w:p w14:paraId="49D830E7" w14:textId="77777777" w:rsidR="00281042" w:rsidRPr="00CA4037" w:rsidRDefault="00281042" w:rsidP="00281042">
      <w:pPr>
        <w:rPr>
          <w:rFonts w:ascii="Times New Roman" w:hAnsi="Times New Roman" w:cs="Times New Roman"/>
          <w:sz w:val="20"/>
          <w:szCs w:val="20"/>
        </w:rPr>
      </w:pPr>
    </w:p>
    <w:p w14:paraId="7C2C5012" w14:textId="7A994E31" w:rsidR="00D90835" w:rsidRDefault="00D90835" w:rsidP="00281042">
      <w:pPr>
        <w:rPr>
          <w:rFonts w:ascii="Times New Roman" w:hAnsi="Times New Roman" w:cs="Times New Roman"/>
          <w:sz w:val="20"/>
          <w:szCs w:val="20"/>
        </w:rPr>
      </w:pPr>
      <w:r>
        <w:rPr>
          <w:rFonts w:ascii="Times New Roman" w:hAnsi="Times New Roman" w:cs="Times New Roman"/>
          <w:b/>
          <w:sz w:val="20"/>
          <w:szCs w:val="20"/>
        </w:rPr>
        <w:t xml:space="preserve">TIME COMMITMENTS </w:t>
      </w:r>
    </w:p>
    <w:p w14:paraId="05D8E224" w14:textId="31B8A764" w:rsidR="00281042" w:rsidRPr="00CA4037" w:rsidRDefault="008A4D48" w:rsidP="00281042">
      <w:pPr>
        <w:rPr>
          <w:rFonts w:ascii="Times New Roman" w:hAnsi="Times New Roman" w:cs="Times New Roman"/>
          <w:sz w:val="20"/>
          <w:szCs w:val="20"/>
        </w:rPr>
      </w:pPr>
      <w:r w:rsidRPr="00A5679D">
        <w:rPr>
          <w:rFonts w:ascii="Times New Roman" w:hAnsi="Times New Roman" w:cs="Times New Roman"/>
          <w:sz w:val="20"/>
          <w:szCs w:val="20"/>
        </w:rPr>
        <w:t>Employee</w:t>
      </w:r>
      <w:r w:rsidR="00281042" w:rsidRPr="00A5679D">
        <w:rPr>
          <w:rFonts w:ascii="Times New Roman" w:hAnsi="Times New Roman" w:cs="Times New Roman"/>
          <w:sz w:val="20"/>
          <w:szCs w:val="20"/>
        </w:rPr>
        <w:t xml:space="preserve"> </w:t>
      </w:r>
      <w:r w:rsidR="00281042" w:rsidRPr="00CA4037">
        <w:rPr>
          <w:rFonts w:ascii="Times New Roman" w:hAnsi="Times New Roman" w:cs="Times New Roman"/>
          <w:sz w:val="20"/>
          <w:szCs w:val="20"/>
        </w:rPr>
        <w:t>is</w:t>
      </w:r>
      <w:r w:rsidR="0017123F" w:rsidRPr="00CA4037">
        <w:rPr>
          <w:rFonts w:ascii="Times New Roman" w:hAnsi="Times New Roman" w:cs="Times New Roman"/>
          <w:sz w:val="20"/>
          <w:szCs w:val="20"/>
        </w:rPr>
        <w:t xml:space="preserve"> a</w:t>
      </w:r>
      <w:r w:rsidR="00281042" w:rsidRPr="00CA4037">
        <w:rPr>
          <w:rFonts w:ascii="Times New Roman" w:hAnsi="Times New Roman" w:cs="Times New Roman"/>
          <w:sz w:val="20"/>
          <w:szCs w:val="20"/>
          <w:highlight w:val="yellow"/>
        </w:rPr>
        <w:t xml:space="preserve"> </w:t>
      </w:r>
      <w:r w:rsidR="0017123F" w:rsidRPr="00CA4037">
        <w:rPr>
          <w:rFonts w:ascii="Times New Roman" w:hAnsi="Times New Roman" w:cs="Times New Roman"/>
          <w:sz w:val="20"/>
          <w:szCs w:val="20"/>
          <w:highlight w:val="yellow"/>
        </w:rPr>
        <w:t>[</w:t>
      </w:r>
      <w:r w:rsidR="003B1F6F" w:rsidRPr="00CA4037">
        <w:rPr>
          <w:rFonts w:ascii="Times New Roman" w:hAnsi="Times New Roman" w:cs="Times New Roman"/>
          <w:sz w:val="20"/>
          <w:szCs w:val="20"/>
          <w:highlight w:val="yellow"/>
        </w:rPr>
        <w:t xml:space="preserve">insert position description, e.g., </w:t>
      </w:r>
      <w:r w:rsidR="00281042" w:rsidRPr="00CA4037">
        <w:rPr>
          <w:rFonts w:ascii="Times New Roman" w:hAnsi="Times New Roman" w:cs="Times New Roman"/>
          <w:sz w:val="20"/>
          <w:szCs w:val="20"/>
          <w:highlight w:val="yellow"/>
        </w:rPr>
        <w:t>a 9-month, tenured faculty member</w:t>
      </w:r>
      <w:r w:rsidR="003B1F6F" w:rsidRPr="00CA4037">
        <w:rPr>
          <w:rFonts w:ascii="Times New Roman" w:hAnsi="Times New Roman" w:cs="Times New Roman"/>
          <w:sz w:val="20"/>
          <w:szCs w:val="20"/>
          <w:highlight w:val="yellow"/>
        </w:rPr>
        <w:t>]</w:t>
      </w:r>
      <w:r w:rsidR="00281042" w:rsidRPr="00CA4037">
        <w:rPr>
          <w:rFonts w:ascii="Times New Roman" w:hAnsi="Times New Roman" w:cs="Times New Roman"/>
          <w:sz w:val="20"/>
          <w:szCs w:val="20"/>
        </w:rPr>
        <w:t>. As such, subject to fully and successfully meeting</w:t>
      </w:r>
      <w:r>
        <w:rPr>
          <w:rFonts w:ascii="Times New Roman" w:hAnsi="Times New Roman" w:cs="Times New Roman"/>
          <w:sz w:val="20"/>
          <w:szCs w:val="20"/>
        </w:rPr>
        <w:t xml:space="preserve"> Employee’s</w:t>
      </w:r>
      <w:r w:rsidR="003B1F6F" w:rsidRPr="00CA4037">
        <w:rPr>
          <w:rFonts w:ascii="Times New Roman" w:hAnsi="Times New Roman" w:cs="Times New Roman"/>
          <w:sz w:val="20"/>
          <w:szCs w:val="20"/>
        </w:rPr>
        <w:t xml:space="preserve"> </w:t>
      </w:r>
      <w:r w:rsidR="00281042" w:rsidRPr="00CA4037">
        <w:rPr>
          <w:rFonts w:ascii="Times New Roman" w:hAnsi="Times New Roman" w:cs="Times New Roman"/>
          <w:sz w:val="20"/>
          <w:szCs w:val="20"/>
        </w:rPr>
        <w:t>teaching, research/creative and other assigned duties to the University,</w:t>
      </w:r>
      <w:r>
        <w:rPr>
          <w:rFonts w:ascii="Times New Roman" w:hAnsi="Times New Roman" w:cs="Times New Roman"/>
          <w:sz w:val="20"/>
          <w:szCs w:val="20"/>
        </w:rPr>
        <w:t xml:space="preserve"> Employee</w:t>
      </w:r>
      <w:r w:rsidR="00281042" w:rsidRPr="00CA4037">
        <w:rPr>
          <w:rFonts w:ascii="Times New Roman" w:hAnsi="Times New Roman" w:cs="Times New Roman"/>
          <w:sz w:val="20"/>
          <w:szCs w:val="20"/>
        </w:rPr>
        <w:t xml:space="preserve"> may be allowed to commit up to a maximum of </w:t>
      </w:r>
      <w:r w:rsidR="003B1F6F" w:rsidRPr="00CA4037">
        <w:rPr>
          <w:rFonts w:ascii="Times New Roman" w:hAnsi="Times New Roman" w:cs="Times New Roman"/>
          <w:sz w:val="20"/>
          <w:szCs w:val="20"/>
          <w:highlight w:val="yellow"/>
        </w:rPr>
        <w:t>[insert work limit, e.g. 15</w:t>
      </w:r>
      <w:r w:rsidR="00281042" w:rsidRPr="00CA4037">
        <w:rPr>
          <w:rFonts w:ascii="Times New Roman" w:hAnsi="Times New Roman" w:cs="Times New Roman"/>
          <w:sz w:val="20"/>
          <w:szCs w:val="20"/>
          <w:highlight w:val="yellow"/>
        </w:rPr>
        <w:t xml:space="preserve"> work days, exclusive of weekends, per semester to an outside interest whether it be commercializing technology through </w:t>
      </w:r>
      <w:r w:rsidR="005D4343" w:rsidRPr="00CA4037">
        <w:rPr>
          <w:rFonts w:ascii="Times New Roman" w:hAnsi="Times New Roman" w:cs="Times New Roman"/>
          <w:sz w:val="20"/>
          <w:szCs w:val="20"/>
          <w:highlight w:val="yellow"/>
        </w:rPr>
        <w:t>his</w:t>
      </w:r>
      <w:r w:rsidR="00281042" w:rsidRPr="00CA4037">
        <w:rPr>
          <w:rFonts w:ascii="Times New Roman" w:hAnsi="Times New Roman" w:cs="Times New Roman"/>
          <w:sz w:val="20"/>
          <w:szCs w:val="20"/>
          <w:highlight w:val="yellow"/>
        </w:rPr>
        <w:t xml:space="preserve"> own private companies, consulting, public service or pro bono work</w:t>
      </w:r>
      <w:r w:rsidR="0017123F" w:rsidRPr="00CA4037">
        <w:rPr>
          <w:rFonts w:ascii="Times New Roman" w:hAnsi="Times New Roman" w:cs="Times New Roman"/>
          <w:sz w:val="20"/>
          <w:szCs w:val="20"/>
          <w:highlight w:val="yellow"/>
        </w:rPr>
        <w:t>]</w:t>
      </w:r>
      <w:r w:rsidR="00281042" w:rsidRPr="00CA4037">
        <w:rPr>
          <w:rFonts w:ascii="Times New Roman" w:hAnsi="Times New Roman" w:cs="Times New Roman"/>
          <w:sz w:val="20"/>
          <w:szCs w:val="20"/>
        </w:rPr>
        <w:t>.</w:t>
      </w:r>
      <w:r w:rsidR="00281042" w:rsidRPr="00CA4037">
        <w:rPr>
          <w:rStyle w:val="FootnoteReference"/>
          <w:rFonts w:ascii="Times New Roman" w:hAnsi="Times New Roman" w:cs="Times New Roman"/>
          <w:sz w:val="20"/>
          <w:szCs w:val="20"/>
        </w:rPr>
        <w:footnoteReference w:id="1"/>
      </w:r>
      <w:r w:rsidR="00281042" w:rsidRPr="00CA4037">
        <w:rPr>
          <w:rFonts w:ascii="Times New Roman" w:hAnsi="Times New Roman" w:cs="Times New Roman"/>
          <w:sz w:val="20"/>
          <w:szCs w:val="20"/>
        </w:rPr>
        <w:t xml:space="preserve"> </w:t>
      </w:r>
      <w:r w:rsidRPr="00A5679D">
        <w:rPr>
          <w:rFonts w:ascii="Times New Roman" w:hAnsi="Times New Roman" w:cs="Times New Roman"/>
          <w:sz w:val="20"/>
          <w:szCs w:val="20"/>
        </w:rPr>
        <w:t>Employee</w:t>
      </w:r>
      <w:r w:rsidR="003B1F6F" w:rsidRPr="00CA4037">
        <w:rPr>
          <w:rFonts w:ascii="Times New Roman" w:hAnsi="Times New Roman" w:cs="Times New Roman"/>
          <w:sz w:val="20"/>
          <w:szCs w:val="20"/>
        </w:rPr>
        <w:t>’s</w:t>
      </w:r>
      <w:r w:rsidR="00281042" w:rsidRPr="00CA4037">
        <w:rPr>
          <w:rFonts w:ascii="Times New Roman" w:hAnsi="Times New Roman" w:cs="Times New Roman"/>
          <w:sz w:val="20"/>
          <w:szCs w:val="20"/>
        </w:rPr>
        <w:t xml:space="preserve"> efforts on behalf of</w:t>
      </w:r>
      <w:r w:rsidRPr="00A5679D">
        <w:rPr>
          <w:rFonts w:ascii="Times New Roman" w:hAnsi="Times New Roman" w:cs="Times New Roman"/>
          <w:sz w:val="20"/>
          <w:szCs w:val="20"/>
        </w:rPr>
        <w:t xml:space="preserve"> Company</w:t>
      </w:r>
      <w:r w:rsidR="00281042" w:rsidRPr="00CA4037">
        <w:rPr>
          <w:rFonts w:ascii="Times New Roman" w:hAnsi="Times New Roman" w:cs="Times New Roman"/>
          <w:sz w:val="20"/>
          <w:szCs w:val="20"/>
        </w:rPr>
        <w:t xml:space="preserve">, combined with all other external activities shall not exceed the maximum </w:t>
      </w:r>
      <w:r w:rsidR="005D4343" w:rsidRPr="00CA4037">
        <w:rPr>
          <w:rFonts w:ascii="Times New Roman" w:hAnsi="Times New Roman" w:cs="Times New Roman"/>
          <w:sz w:val="20"/>
          <w:szCs w:val="20"/>
        </w:rPr>
        <w:t xml:space="preserve">number of days </w:t>
      </w:r>
      <w:r w:rsidR="00281042" w:rsidRPr="00CA4037">
        <w:rPr>
          <w:rFonts w:ascii="Times New Roman" w:hAnsi="Times New Roman" w:cs="Times New Roman"/>
          <w:sz w:val="20"/>
          <w:szCs w:val="20"/>
        </w:rPr>
        <w:t xml:space="preserve">allowed by UAF Policy.  </w:t>
      </w:r>
    </w:p>
    <w:p w14:paraId="6C6838D8" w14:textId="77777777" w:rsidR="00281042" w:rsidRPr="00CA4037" w:rsidRDefault="00281042" w:rsidP="00281042">
      <w:pPr>
        <w:rPr>
          <w:rFonts w:ascii="Times New Roman" w:hAnsi="Times New Roman" w:cs="Times New Roman"/>
          <w:sz w:val="20"/>
          <w:szCs w:val="20"/>
        </w:rPr>
      </w:pPr>
    </w:p>
    <w:p w14:paraId="7559B864" w14:textId="77777777" w:rsidR="0096774A" w:rsidRPr="00CA4037" w:rsidRDefault="0096774A" w:rsidP="0096774A">
      <w:pPr>
        <w:rPr>
          <w:rFonts w:ascii="Times New Roman" w:hAnsi="Times New Roman" w:cs="Times New Roman"/>
          <w:b/>
          <w:sz w:val="20"/>
          <w:szCs w:val="20"/>
        </w:rPr>
      </w:pPr>
      <w:r w:rsidRPr="00CA4037">
        <w:rPr>
          <w:rFonts w:ascii="Times New Roman" w:hAnsi="Times New Roman" w:cs="Times New Roman"/>
          <w:b/>
          <w:sz w:val="20"/>
          <w:szCs w:val="20"/>
        </w:rPr>
        <w:t>TERM OF THIS CONFLICT MANAGEMENT PLAN</w:t>
      </w:r>
    </w:p>
    <w:p w14:paraId="0E03D356" w14:textId="1A9B7CBC" w:rsidR="0096774A" w:rsidRPr="00CA4037" w:rsidRDefault="0096774A" w:rsidP="0096774A">
      <w:pPr>
        <w:rPr>
          <w:rFonts w:ascii="Times New Roman" w:hAnsi="Times New Roman" w:cs="Times New Roman"/>
          <w:sz w:val="20"/>
          <w:szCs w:val="20"/>
        </w:rPr>
      </w:pPr>
      <w:r w:rsidRPr="00CA4037">
        <w:rPr>
          <w:rFonts w:ascii="Times New Roman" w:hAnsi="Times New Roman" w:cs="Times New Roman"/>
          <w:sz w:val="20"/>
          <w:szCs w:val="20"/>
        </w:rPr>
        <w:t>This CMP shall be in effect for a minimum period of one year from the date of last signature below</w:t>
      </w:r>
      <w:r w:rsidR="008A5533" w:rsidRPr="00CA4037">
        <w:rPr>
          <w:rFonts w:ascii="Times New Roman" w:hAnsi="Times New Roman" w:cs="Times New Roman"/>
          <w:sz w:val="20"/>
          <w:szCs w:val="20"/>
        </w:rPr>
        <w:t>. To remain in effect, it</w:t>
      </w:r>
      <w:r w:rsidRPr="00CA4037">
        <w:rPr>
          <w:rFonts w:ascii="Times New Roman" w:hAnsi="Times New Roman" w:cs="Times New Roman"/>
          <w:sz w:val="20"/>
          <w:szCs w:val="20"/>
        </w:rPr>
        <w:t xml:space="preserve"> must be updated at least annually or as </w:t>
      </w:r>
      <w:r w:rsidR="008A5533" w:rsidRPr="00CA4037">
        <w:rPr>
          <w:rFonts w:ascii="Times New Roman" w:hAnsi="Times New Roman" w:cs="Times New Roman"/>
          <w:sz w:val="20"/>
          <w:szCs w:val="20"/>
        </w:rPr>
        <w:t xml:space="preserve">often as </w:t>
      </w:r>
      <w:r w:rsidRPr="00CA4037">
        <w:rPr>
          <w:rFonts w:ascii="Times New Roman" w:hAnsi="Times New Roman" w:cs="Times New Roman"/>
          <w:sz w:val="20"/>
          <w:szCs w:val="20"/>
        </w:rPr>
        <w:t>required to reflect a significant change</w:t>
      </w:r>
      <w:r w:rsidR="008A5533" w:rsidRPr="00CA4037">
        <w:rPr>
          <w:rFonts w:ascii="Times New Roman" w:hAnsi="Times New Roman" w:cs="Times New Roman"/>
          <w:sz w:val="20"/>
          <w:szCs w:val="20"/>
        </w:rPr>
        <w:t>(s)</w:t>
      </w:r>
      <w:r w:rsidRPr="00CA4037">
        <w:rPr>
          <w:rFonts w:ascii="Times New Roman" w:hAnsi="Times New Roman" w:cs="Times New Roman"/>
          <w:sz w:val="20"/>
          <w:szCs w:val="20"/>
        </w:rPr>
        <w:t xml:space="preserve"> in the relationship between</w:t>
      </w:r>
      <w:r w:rsidR="008A4D48">
        <w:rPr>
          <w:rFonts w:ascii="Times New Roman" w:hAnsi="Times New Roman" w:cs="Times New Roman"/>
          <w:sz w:val="20"/>
          <w:szCs w:val="20"/>
        </w:rPr>
        <w:t xml:space="preserve"> Employee</w:t>
      </w:r>
      <w:r w:rsidRPr="00CA4037">
        <w:rPr>
          <w:rFonts w:ascii="Times New Roman" w:hAnsi="Times New Roman" w:cs="Times New Roman"/>
          <w:sz w:val="20"/>
          <w:szCs w:val="20"/>
        </w:rPr>
        <w:t xml:space="preserve"> and</w:t>
      </w:r>
      <w:r w:rsidR="008A4D48">
        <w:rPr>
          <w:rFonts w:ascii="Times New Roman" w:hAnsi="Times New Roman" w:cs="Times New Roman"/>
          <w:sz w:val="20"/>
          <w:szCs w:val="20"/>
        </w:rPr>
        <w:t xml:space="preserve"> Company</w:t>
      </w:r>
      <w:r w:rsidRPr="00A5679D">
        <w:rPr>
          <w:rFonts w:ascii="Times New Roman" w:hAnsi="Times New Roman" w:cs="Times New Roman"/>
          <w:sz w:val="20"/>
          <w:szCs w:val="20"/>
        </w:rPr>
        <w:t>.</w:t>
      </w:r>
    </w:p>
    <w:p w14:paraId="43CF3939" w14:textId="77777777" w:rsidR="0096774A" w:rsidRPr="00CA4037" w:rsidRDefault="0096774A" w:rsidP="0096774A">
      <w:pPr>
        <w:rPr>
          <w:rFonts w:ascii="Times New Roman" w:hAnsi="Times New Roman" w:cs="Times New Roman"/>
          <w:sz w:val="20"/>
          <w:szCs w:val="20"/>
        </w:rPr>
      </w:pPr>
    </w:p>
    <w:p w14:paraId="7FD31546" w14:textId="77777777" w:rsidR="00281042" w:rsidRPr="00CA4037" w:rsidRDefault="00281042" w:rsidP="00281042">
      <w:pPr>
        <w:rPr>
          <w:rFonts w:ascii="Times New Roman" w:hAnsi="Times New Roman" w:cs="Times New Roman"/>
          <w:b/>
          <w:sz w:val="20"/>
          <w:szCs w:val="20"/>
        </w:rPr>
      </w:pPr>
      <w:r w:rsidRPr="00CA4037">
        <w:rPr>
          <w:rFonts w:ascii="Times New Roman" w:hAnsi="Times New Roman" w:cs="Times New Roman"/>
          <w:b/>
          <w:sz w:val="20"/>
          <w:szCs w:val="20"/>
        </w:rPr>
        <w:t>FINANCIAL CONCERNS:</w:t>
      </w:r>
    </w:p>
    <w:p w14:paraId="5FE408E7" w14:textId="3E75A8D1" w:rsidR="00244FD1" w:rsidRPr="00CA4037" w:rsidRDefault="00244FD1" w:rsidP="00281042">
      <w:pPr>
        <w:rPr>
          <w:rFonts w:ascii="Times New Roman" w:hAnsi="Times New Roman" w:cs="Times New Roman"/>
          <w:b/>
          <w:sz w:val="20"/>
          <w:szCs w:val="20"/>
        </w:rPr>
      </w:pPr>
      <w:r w:rsidRPr="00CA4037">
        <w:rPr>
          <w:rFonts w:ascii="Times New Roman" w:hAnsi="Times New Roman" w:cs="Times New Roman"/>
          <w:b/>
          <w:sz w:val="20"/>
          <w:szCs w:val="20"/>
        </w:rPr>
        <w:t xml:space="preserve">Subcontracts </w:t>
      </w:r>
      <w:r w:rsidR="00AE0A77" w:rsidRPr="00CA4037">
        <w:rPr>
          <w:rFonts w:ascii="Times New Roman" w:hAnsi="Times New Roman" w:cs="Times New Roman"/>
          <w:b/>
          <w:sz w:val="20"/>
          <w:szCs w:val="20"/>
        </w:rPr>
        <w:t xml:space="preserve">and Contracts </w:t>
      </w:r>
      <w:r w:rsidRPr="00CA4037">
        <w:rPr>
          <w:rFonts w:ascii="Times New Roman" w:hAnsi="Times New Roman" w:cs="Times New Roman"/>
          <w:b/>
          <w:sz w:val="20"/>
          <w:szCs w:val="20"/>
        </w:rPr>
        <w:t>from</w:t>
      </w:r>
      <w:r w:rsidR="008A4D48">
        <w:rPr>
          <w:rFonts w:ascii="Times New Roman" w:hAnsi="Times New Roman" w:cs="Times New Roman"/>
          <w:b/>
          <w:sz w:val="20"/>
          <w:szCs w:val="20"/>
        </w:rPr>
        <w:t xml:space="preserve"> Company</w:t>
      </w:r>
      <w:r w:rsidRPr="00CA4037">
        <w:rPr>
          <w:rFonts w:ascii="Times New Roman" w:hAnsi="Times New Roman" w:cs="Times New Roman"/>
          <w:b/>
          <w:sz w:val="20"/>
          <w:szCs w:val="20"/>
        </w:rPr>
        <w:t xml:space="preserve"> to University</w:t>
      </w:r>
    </w:p>
    <w:p w14:paraId="4A36641A" w14:textId="3F00ED4D" w:rsidR="00244FD1" w:rsidRPr="00CA4037" w:rsidRDefault="00244FD1" w:rsidP="00281042">
      <w:pPr>
        <w:rPr>
          <w:rFonts w:ascii="Times New Roman" w:hAnsi="Times New Roman" w:cs="Times New Roman"/>
          <w:sz w:val="20"/>
          <w:szCs w:val="20"/>
        </w:rPr>
      </w:pPr>
      <w:r w:rsidRPr="00CA4037">
        <w:rPr>
          <w:rFonts w:ascii="Times New Roman" w:hAnsi="Times New Roman" w:cs="Times New Roman"/>
          <w:sz w:val="20"/>
          <w:szCs w:val="20"/>
        </w:rPr>
        <w:t>Under no circumstances shall University personnel or resources, e.g., equipment, laboratory space, materials, etc., be used for the benefit of</w:t>
      </w:r>
      <w:r w:rsidR="008A4D48">
        <w:rPr>
          <w:rFonts w:ascii="Times New Roman" w:hAnsi="Times New Roman" w:cs="Times New Roman"/>
          <w:sz w:val="20"/>
          <w:szCs w:val="20"/>
        </w:rPr>
        <w:t xml:space="preserve"> Company</w:t>
      </w:r>
      <w:r w:rsidRPr="00CA4037">
        <w:rPr>
          <w:rFonts w:ascii="Times New Roman" w:hAnsi="Times New Roman" w:cs="Times New Roman"/>
          <w:sz w:val="20"/>
          <w:szCs w:val="20"/>
        </w:rPr>
        <w:t xml:space="preserve"> without appropriate reimbursement by</w:t>
      </w:r>
      <w:r w:rsidR="008A4D48">
        <w:rPr>
          <w:rFonts w:ascii="Times New Roman" w:hAnsi="Times New Roman" w:cs="Times New Roman"/>
          <w:sz w:val="20"/>
          <w:szCs w:val="20"/>
        </w:rPr>
        <w:t xml:space="preserve"> Company</w:t>
      </w:r>
      <w:r w:rsidRPr="00CA4037">
        <w:rPr>
          <w:rFonts w:ascii="Times New Roman" w:hAnsi="Times New Roman" w:cs="Times New Roman"/>
          <w:sz w:val="20"/>
          <w:szCs w:val="20"/>
        </w:rPr>
        <w:t xml:space="preserve">. While the University wishes to support creative and entrepreneurial endeavors, </w:t>
      </w:r>
      <w:r w:rsidR="00B458E2" w:rsidRPr="00CA4037">
        <w:rPr>
          <w:rFonts w:ascii="Times New Roman" w:hAnsi="Times New Roman" w:cs="Times New Roman"/>
          <w:sz w:val="20"/>
          <w:szCs w:val="20"/>
        </w:rPr>
        <w:t>its</w:t>
      </w:r>
      <w:r w:rsidRPr="00CA4037">
        <w:rPr>
          <w:rFonts w:ascii="Times New Roman" w:hAnsi="Times New Roman" w:cs="Times New Roman"/>
          <w:sz w:val="20"/>
          <w:szCs w:val="20"/>
        </w:rPr>
        <w:t xml:space="preserve"> educational and research mission</w:t>
      </w:r>
      <w:r w:rsidR="00B458E2" w:rsidRPr="00CA4037">
        <w:rPr>
          <w:rFonts w:ascii="Times New Roman" w:hAnsi="Times New Roman" w:cs="Times New Roman"/>
          <w:sz w:val="20"/>
          <w:szCs w:val="20"/>
        </w:rPr>
        <w:t>s</w:t>
      </w:r>
      <w:r w:rsidRPr="00CA4037">
        <w:rPr>
          <w:rFonts w:ascii="Times New Roman" w:hAnsi="Times New Roman" w:cs="Times New Roman"/>
          <w:sz w:val="20"/>
          <w:szCs w:val="20"/>
        </w:rPr>
        <w:t xml:space="preserve"> must take precedence. It is imperative that the interests of</w:t>
      </w:r>
      <w:r w:rsidR="008A4D48">
        <w:rPr>
          <w:rFonts w:ascii="Times New Roman" w:hAnsi="Times New Roman" w:cs="Times New Roman"/>
          <w:sz w:val="20"/>
          <w:szCs w:val="20"/>
        </w:rPr>
        <w:t xml:space="preserve"> Company</w:t>
      </w:r>
      <w:r w:rsidRPr="00CA4037">
        <w:rPr>
          <w:rFonts w:ascii="Times New Roman" w:hAnsi="Times New Roman" w:cs="Times New Roman"/>
          <w:sz w:val="20"/>
          <w:szCs w:val="20"/>
        </w:rPr>
        <w:t xml:space="preserve"> not supplant the mission of the University. All projects for</w:t>
      </w:r>
      <w:r w:rsidR="008A4D48">
        <w:rPr>
          <w:rFonts w:ascii="Times New Roman" w:hAnsi="Times New Roman" w:cs="Times New Roman"/>
          <w:sz w:val="20"/>
          <w:szCs w:val="20"/>
        </w:rPr>
        <w:t xml:space="preserve"> Company</w:t>
      </w:r>
      <w:r w:rsidRPr="00CA4037">
        <w:rPr>
          <w:rFonts w:ascii="Times New Roman" w:hAnsi="Times New Roman" w:cs="Times New Roman"/>
          <w:sz w:val="20"/>
          <w:szCs w:val="20"/>
        </w:rPr>
        <w:t xml:space="preserve"> shall include in the budget sufficient funds to cover all costs incurred in the performance of the scope of work as outlined in the subcontract. This includes, but is not limited to, user fees for the use of any University equipment. The use of University facilities shall be only through a Sponsored Research Agreement, Facilities Use Agreement, or a lease agreement with the University of Arkansas Technology Development Foundation</w:t>
      </w:r>
      <w:r w:rsidR="00C23CC0" w:rsidRPr="00CA4037">
        <w:rPr>
          <w:rFonts w:ascii="Times New Roman" w:hAnsi="Times New Roman" w:cs="Times New Roman"/>
          <w:sz w:val="20"/>
          <w:szCs w:val="20"/>
        </w:rPr>
        <w:t>.</w:t>
      </w:r>
    </w:p>
    <w:p w14:paraId="23AB1FA6" w14:textId="77777777" w:rsidR="00990C3D" w:rsidRPr="00CA4037" w:rsidRDefault="00990C3D" w:rsidP="00281042">
      <w:pPr>
        <w:rPr>
          <w:rFonts w:ascii="Times New Roman" w:hAnsi="Times New Roman" w:cs="Times New Roman"/>
          <w:sz w:val="20"/>
          <w:szCs w:val="20"/>
        </w:rPr>
      </w:pPr>
    </w:p>
    <w:p w14:paraId="76E9F3D9" w14:textId="2B5A4C0A" w:rsidR="00990C3D" w:rsidRPr="00CA4037" w:rsidRDefault="00DE7869" w:rsidP="00281042">
      <w:pPr>
        <w:rPr>
          <w:rFonts w:ascii="Times New Roman" w:hAnsi="Times New Roman" w:cs="Times New Roman"/>
          <w:b/>
          <w:sz w:val="20"/>
          <w:szCs w:val="20"/>
        </w:rPr>
      </w:pPr>
      <w:r w:rsidRPr="00CA4037">
        <w:rPr>
          <w:rFonts w:ascii="Times New Roman" w:hAnsi="Times New Roman" w:cs="Times New Roman"/>
          <w:b/>
          <w:sz w:val="20"/>
          <w:szCs w:val="20"/>
        </w:rPr>
        <w:t>Use of university email, fax and postal/shipping services</w:t>
      </w:r>
    </w:p>
    <w:p w14:paraId="083CD627" w14:textId="05F4120C" w:rsidR="00990C3D" w:rsidRPr="00CA4037" w:rsidRDefault="008A4D48" w:rsidP="00281042">
      <w:pPr>
        <w:rPr>
          <w:rFonts w:ascii="Times New Roman" w:hAnsi="Times New Roman" w:cs="Times New Roman"/>
          <w:sz w:val="20"/>
          <w:szCs w:val="20"/>
        </w:rPr>
      </w:pPr>
      <w:r w:rsidRPr="00A5679D">
        <w:rPr>
          <w:rFonts w:ascii="Times New Roman" w:hAnsi="Times New Roman" w:cs="Times New Roman"/>
          <w:sz w:val="20"/>
          <w:szCs w:val="20"/>
        </w:rPr>
        <w:t>Employee</w:t>
      </w:r>
      <w:r w:rsidR="00990C3D" w:rsidRPr="00CA4037">
        <w:rPr>
          <w:rFonts w:ascii="Times New Roman" w:hAnsi="Times New Roman" w:cs="Times New Roman"/>
          <w:sz w:val="20"/>
          <w:szCs w:val="20"/>
        </w:rPr>
        <w:t xml:space="preserve"> shall not use University email, fax, or postal/shipping services to conduct</w:t>
      </w:r>
      <w:r>
        <w:rPr>
          <w:rFonts w:ascii="Times New Roman" w:hAnsi="Times New Roman" w:cs="Times New Roman"/>
          <w:sz w:val="20"/>
          <w:szCs w:val="20"/>
        </w:rPr>
        <w:t xml:space="preserve"> Company</w:t>
      </w:r>
      <w:r w:rsidR="00990C3D" w:rsidRPr="00CA4037">
        <w:rPr>
          <w:rFonts w:ascii="Times New Roman" w:hAnsi="Times New Roman" w:cs="Times New Roman"/>
          <w:sz w:val="20"/>
          <w:szCs w:val="20"/>
        </w:rPr>
        <w:t xml:space="preserve"> business. Likewise,</w:t>
      </w:r>
      <w:r>
        <w:rPr>
          <w:rFonts w:ascii="Times New Roman" w:hAnsi="Times New Roman" w:cs="Times New Roman"/>
          <w:sz w:val="20"/>
          <w:szCs w:val="20"/>
        </w:rPr>
        <w:t xml:space="preserve"> Employee</w:t>
      </w:r>
      <w:r w:rsidR="00990C3D" w:rsidRPr="00CA4037">
        <w:rPr>
          <w:rFonts w:ascii="Times New Roman" w:hAnsi="Times New Roman" w:cs="Times New Roman"/>
          <w:sz w:val="20"/>
          <w:szCs w:val="20"/>
        </w:rPr>
        <w:t xml:space="preserve"> shall not use</w:t>
      </w:r>
      <w:r>
        <w:rPr>
          <w:rFonts w:ascii="Times New Roman" w:hAnsi="Times New Roman" w:cs="Times New Roman"/>
          <w:sz w:val="20"/>
          <w:szCs w:val="20"/>
        </w:rPr>
        <w:t xml:space="preserve"> Company</w:t>
      </w:r>
      <w:r w:rsidR="00990C3D" w:rsidRPr="00CA4037">
        <w:rPr>
          <w:rFonts w:ascii="Times New Roman" w:hAnsi="Times New Roman" w:cs="Times New Roman"/>
          <w:sz w:val="20"/>
          <w:szCs w:val="20"/>
        </w:rPr>
        <w:t xml:space="preserve"> resources to conduct University business.</w:t>
      </w:r>
    </w:p>
    <w:p w14:paraId="20F055A2" w14:textId="77777777" w:rsidR="00244FD1" w:rsidRPr="00CA4037" w:rsidRDefault="00244FD1" w:rsidP="00281042">
      <w:pPr>
        <w:rPr>
          <w:rFonts w:ascii="Times New Roman" w:hAnsi="Times New Roman" w:cs="Times New Roman"/>
          <w:b/>
          <w:sz w:val="20"/>
          <w:szCs w:val="20"/>
        </w:rPr>
      </w:pPr>
    </w:p>
    <w:p w14:paraId="3F11FBEC" w14:textId="62F4DFE0" w:rsidR="00244FD1" w:rsidRPr="00CA4037" w:rsidRDefault="00244FD1" w:rsidP="00281042">
      <w:pPr>
        <w:rPr>
          <w:rFonts w:ascii="Times New Roman" w:hAnsi="Times New Roman" w:cs="Times New Roman"/>
          <w:b/>
          <w:sz w:val="20"/>
          <w:szCs w:val="20"/>
        </w:rPr>
      </w:pPr>
      <w:r w:rsidRPr="00CA4037">
        <w:rPr>
          <w:rFonts w:ascii="Times New Roman" w:hAnsi="Times New Roman" w:cs="Times New Roman"/>
          <w:b/>
          <w:sz w:val="20"/>
          <w:szCs w:val="20"/>
        </w:rPr>
        <w:t>Subcontracts to</w:t>
      </w:r>
      <w:r w:rsidR="008A4D48">
        <w:rPr>
          <w:rFonts w:ascii="Times New Roman" w:hAnsi="Times New Roman" w:cs="Times New Roman"/>
          <w:b/>
          <w:sz w:val="20"/>
          <w:szCs w:val="20"/>
        </w:rPr>
        <w:t xml:space="preserve"> Company</w:t>
      </w:r>
      <w:r w:rsidRPr="00CA4037">
        <w:rPr>
          <w:rFonts w:ascii="Times New Roman" w:hAnsi="Times New Roman" w:cs="Times New Roman"/>
          <w:b/>
          <w:sz w:val="20"/>
          <w:szCs w:val="20"/>
        </w:rPr>
        <w:t xml:space="preserve"> from University</w:t>
      </w:r>
    </w:p>
    <w:p w14:paraId="2FFA5EEF" w14:textId="064D9AE4" w:rsidR="00244FD1" w:rsidRPr="00CA4037" w:rsidRDefault="00244FD1" w:rsidP="00281042">
      <w:pPr>
        <w:rPr>
          <w:rFonts w:ascii="Times New Roman" w:hAnsi="Times New Roman" w:cs="Times New Roman"/>
          <w:sz w:val="20"/>
          <w:szCs w:val="20"/>
        </w:rPr>
      </w:pPr>
      <w:r w:rsidRPr="00CA4037">
        <w:rPr>
          <w:rFonts w:ascii="Times New Roman" w:hAnsi="Times New Roman" w:cs="Times New Roman"/>
          <w:sz w:val="20"/>
          <w:szCs w:val="20"/>
        </w:rPr>
        <w:t>All subcontracts from the University to</w:t>
      </w:r>
      <w:r w:rsidR="008A4D48">
        <w:rPr>
          <w:rFonts w:ascii="Times New Roman" w:hAnsi="Times New Roman" w:cs="Times New Roman"/>
          <w:sz w:val="20"/>
          <w:szCs w:val="20"/>
        </w:rPr>
        <w:t xml:space="preserve"> Company</w:t>
      </w:r>
      <w:r w:rsidRPr="00CA4037">
        <w:rPr>
          <w:rFonts w:ascii="Times New Roman" w:hAnsi="Times New Roman" w:cs="Times New Roman"/>
          <w:sz w:val="20"/>
          <w:szCs w:val="20"/>
        </w:rPr>
        <w:t xml:space="preserve"> must be approved by the Board of Trustees in accordance with Arkansas Procurement Law</w:t>
      </w:r>
      <w:r w:rsidR="008E4349" w:rsidRPr="00CA4037">
        <w:rPr>
          <w:rStyle w:val="FootnoteReference"/>
          <w:rFonts w:ascii="Times New Roman" w:hAnsi="Times New Roman" w:cs="Times New Roman"/>
          <w:sz w:val="20"/>
          <w:szCs w:val="20"/>
        </w:rPr>
        <w:footnoteReference w:id="2"/>
      </w:r>
      <w:r w:rsidRPr="00CA4037">
        <w:rPr>
          <w:rFonts w:ascii="Times New Roman" w:hAnsi="Times New Roman" w:cs="Times New Roman"/>
          <w:sz w:val="20"/>
          <w:szCs w:val="20"/>
        </w:rPr>
        <w:t xml:space="preserve">. </w:t>
      </w:r>
      <w:r w:rsidR="00AE0A77" w:rsidRPr="00CA4037">
        <w:rPr>
          <w:rFonts w:ascii="Times New Roman" w:hAnsi="Times New Roman" w:cs="Times New Roman"/>
          <w:sz w:val="20"/>
          <w:szCs w:val="20"/>
        </w:rPr>
        <w:t>All deliverables and invoices submitted by</w:t>
      </w:r>
      <w:r w:rsidR="008A4D48">
        <w:rPr>
          <w:rFonts w:ascii="Times New Roman" w:hAnsi="Times New Roman" w:cs="Times New Roman"/>
          <w:sz w:val="20"/>
          <w:szCs w:val="20"/>
        </w:rPr>
        <w:t xml:space="preserve"> Company</w:t>
      </w:r>
      <w:r w:rsidR="00AE0A77" w:rsidRPr="00CA4037">
        <w:rPr>
          <w:rFonts w:ascii="Times New Roman" w:hAnsi="Times New Roman" w:cs="Times New Roman"/>
          <w:sz w:val="20"/>
          <w:szCs w:val="20"/>
        </w:rPr>
        <w:t xml:space="preserve"> in performance of the project will be reviewed by</w:t>
      </w:r>
      <w:r w:rsidR="008A4D48">
        <w:rPr>
          <w:rFonts w:ascii="Times New Roman" w:hAnsi="Times New Roman" w:cs="Times New Roman"/>
          <w:sz w:val="20"/>
          <w:szCs w:val="20"/>
        </w:rPr>
        <w:t xml:space="preserve"> Employee</w:t>
      </w:r>
      <w:r w:rsidR="00AE0A77" w:rsidRPr="00CA4037">
        <w:rPr>
          <w:rFonts w:ascii="Times New Roman" w:hAnsi="Times New Roman" w:cs="Times New Roman"/>
          <w:sz w:val="20"/>
          <w:szCs w:val="20"/>
        </w:rPr>
        <w:t xml:space="preserve"> and an independent, third party with sufficient knowledge and experience to ensure that the terms of the subcontract agreement are being met</w:t>
      </w:r>
      <w:r w:rsidR="00F04B99" w:rsidRPr="00CA4037">
        <w:rPr>
          <w:rFonts w:ascii="Times New Roman" w:hAnsi="Times New Roman" w:cs="Times New Roman"/>
          <w:sz w:val="20"/>
          <w:szCs w:val="20"/>
        </w:rPr>
        <w:t xml:space="preserve"> and costs are reasonable and allowable in accordance with University policy and the terms and conditions of the University’s prime award</w:t>
      </w:r>
      <w:r w:rsidR="00AE0A77" w:rsidRPr="00CA4037">
        <w:rPr>
          <w:rFonts w:ascii="Times New Roman" w:hAnsi="Times New Roman" w:cs="Times New Roman"/>
          <w:sz w:val="20"/>
          <w:szCs w:val="20"/>
        </w:rPr>
        <w:t xml:space="preserve">.  </w:t>
      </w:r>
    </w:p>
    <w:p w14:paraId="3318B444" w14:textId="77777777" w:rsidR="00C23CC0" w:rsidRPr="00CA4037" w:rsidRDefault="00C23CC0" w:rsidP="00281042">
      <w:pPr>
        <w:rPr>
          <w:rFonts w:ascii="Times New Roman" w:hAnsi="Times New Roman" w:cs="Times New Roman"/>
          <w:sz w:val="20"/>
          <w:szCs w:val="20"/>
        </w:rPr>
      </w:pPr>
    </w:p>
    <w:p w14:paraId="55C86C71" w14:textId="77777777" w:rsidR="00244FD1" w:rsidRPr="00CA4037" w:rsidRDefault="00C23CC0" w:rsidP="004A6F2B">
      <w:pPr>
        <w:keepNext/>
        <w:rPr>
          <w:rFonts w:ascii="Times New Roman" w:hAnsi="Times New Roman" w:cs="Times New Roman"/>
          <w:b/>
          <w:sz w:val="20"/>
          <w:szCs w:val="20"/>
        </w:rPr>
      </w:pPr>
      <w:r w:rsidRPr="00CA4037">
        <w:rPr>
          <w:rFonts w:ascii="Times New Roman" w:hAnsi="Times New Roman" w:cs="Times New Roman"/>
          <w:b/>
          <w:sz w:val="20"/>
          <w:szCs w:val="20"/>
        </w:rPr>
        <w:t>Expenditure of Funds</w:t>
      </w:r>
    </w:p>
    <w:p w14:paraId="04F51FCB" w14:textId="2CC289BF" w:rsidR="00C23CC0" w:rsidRPr="00CA4037" w:rsidRDefault="00C23CC0" w:rsidP="00281042">
      <w:pPr>
        <w:rPr>
          <w:rFonts w:ascii="Times New Roman" w:hAnsi="Times New Roman" w:cs="Times New Roman"/>
          <w:sz w:val="20"/>
          <w:szCs w:val="20"/>
        </w:rPr>
      </w:pPr>
      <w:r w:rsidRPr="00CA4037">
        <w:rPr>
          <w:rFonts w:ascii="Times New Roman" w:hAnsi="Times New Roman" w:cs="Times New Roman"/>
          <w:sz w:val="20"/>
          <w:szCs w:val="20"/>
        </w:rPr>
        <w:t xml:space="preserve">All expenditures will be approved by </w:t>
      </w:r>
      <w:r w:rsidR="00086EF1" w:rsidRPr="00CA4037">
        <w:rPr>
          <w:rFonts w:ascii="Times New Roman" w:hAnsi="Times New Roman" w:cs="Times New Roman"/>
          <w:sz w:val="20"/>
          <w:szCs w:val="20"/>
          <w:highlight w:val="yellow"/>
        </w:rPr>
        <w:t>[insert name and title of reviewer]</w:t>
      </w:r>
      <w:r w:rsidRPr="00CA4037">
        <w:rPr>
          <w:rFonts w:ascii="Times New Roman" w:hAnsi="Times New Roman" w:cs="Times New Roman"/>
          <w:sz w:val="20"/>
          <w:szCs w:val="20"/>
        </w:rPr>
        <w:t xml:space="preserve"> or the designee through the electronic protocols set up by the University. Through this protocol no purchase can be made without electronic approval. </w:t>
      </w:r>
      <w:r w:rsidR="00F054F1">
        <w:rPr>
          <w:rFonts w:ascii="Times New Roman" w:hAnsi="Times New Roman" w:cs="Times New Roman"/>
          <w:sz w:val="20"/>
          <w:szCs w:val="20"/>
        </w:rPr>
        <w:t xml:space="preserve"> </w:t>
      </w:r>
      <w:r w:rsidRPr="00CA4037">
        <w:rPr>
          <w:rFonts w:ascii="Times New Roman" w:hAnsi="Times New Roman" w:cs="Times New Roman"/>
          <w:sz w:val="20"/>
          <w:szCs w:val="20"/>
        </w:rPr>
        <w:t xml:space="preserve">The </w:t>
      </w:r>
      <w:r w:rsidRPr="00CA4037">
        <w:rPr>
          <w:rFonts w:ascii="Times New Roman" w:hAnsi="Times New Roman" w:cs="Times New Roman"/>
          <w:sz w:val="20"/>
          <w:szCs w:val="20"/>
        </w:rPr>
        <w:lastRenderedPageBreak/>
        <w:t>only exceptions are purchases made through blanket purchase orders</w:t>
      </w:r>
      <w:r w:rsidR="0017123F" w:rsidRPr="00CA4037">
        <w:rPr>
          <w:rFonts w:ascii="Times New Roman" w:hAnsi="Times New Roman" w:cs="Times New Roman"/>
          <w:sz w:val="20"/>
          <w:szCs w:val="20"/>
        </w:rPr>
        <w:t xml:space="preserve">. These will be approved by </w:t>
      </w:r>
      <w:r w:rsidR="0017123F" w:rsidRPr="00CA4037">
        <w:rPr>
          <w:rFonts w:ascii="Times New Roman" w:hAnsi="Times New Roman" w:cs="Times New Roman"/>
          <w:sz w:val="20"/>
          <w:szCs w:val="20"/>
          <w:highlight w:val="yellow"/>
        </w:rPr>
        <w:t>[insert name and title of reviewer, can be the same as the person named above]</w:t>
      </w:r>
      <w:r w:rsidRPr="00CA4037">
        <w:rPr>
          <w:rFonts w:ascii="Times New Roman" w:hAnsi="Times New Roman" w:cs="Times New Roman"/>
          <w:sz w:val="20"/>
          <w:szCs w:val="20"/>
        </w:rPr>
        <w:t>.</w:t>
      </w:r>
    </w:p>
    <w:p w14:paraId="4AD16212" w14:textId="77777777" w:rsidR="00C23CC0" w:rsidRPr="00CA4037" w:rsidRDefault="00C23CC0" w:rsidP="00281042">
      <w:pPr>
        <w:rPr>
          <w:rFonts w:ascii="Times New Roman" w:hAnsi="Times New Roman" w:cs="Times New Roman"/>
          <w:b/>
          <w:sz w:val="20"/>
          <w:szCs w:val="20"/>
        </w:rPr>
      </w:pPr>
    </w:p>
    <w:p w14:paraId="5DAC36A3" w14:textId="77777777" w:rsidR="00244FD1" w:rsidRPr="00CA4037" w:rsidRDefault="00244FD1" w:rsidP="00281042">
      <w:pPr>
        <w:rPr>
          <w:rFonts w:ascii="Times New Roman" w:hAnsi="Times New Roman" w:cs="Times New Roman"/>
          <w:b/>
          <w:sz w:val="20"/>
          <w:szCs w:val="20"/>
        </w:rPr>
      </w:pPr>
      <w:r w:rsidRPr="00CA4037">
        <w:rPr>
          <w:rFonts w:ascii="Times New Roman" w:hAnsi="Times New Roman" w:cs="Times New Roman"/>
          <w:b/>
          <w:sz w:val="20"/>
          <w:szCs w:val="20"/>
        </w:rPr>
        <w:t>Travel</w:t>
      </w:r>
    </w:p>
    <w:p w14:paraId="32B8ECD9" w14:textId="365FA35F" w:rsidR="00281042" w:rsidRPr="00CA4037" w:rsidRDefault="00281042" w:rsidP="00281042">
      <w:pPr>
        <w:rPr>
          <w:rFonts w:ascii="Times New Roman" w:hAnsi="Times New Roman" w:cs="Times New Roman"/>
          <w:sz w:val="20"/>
          <w:szCs w:val="20"/>
        </w:rPr>
      </w:pPr>
      <w:r w:rsidRPr="00CA4037">
        <w:rPr>
          <w:rFonts w:ascii="Times New Roman" w:hAnsi="Times New Roman" w:cs="Times New Roman"/>
          <w:sz w:val="20"/>
          <w:szCs w:val="20"/>
        </w:rPr>
        <w:t xml:space="preserve">All travel </w:t>
      </w:r>
      <w:r w:rsidR="00862A9B" w:rsidRPr="00CA4037">
        <w:rPr>
          <w:rFonts w:ascii="Times New Roman" w:hAnsi="Times New Roman" w:cs="Times New Roman"/>
          <w:sz w:val="20"/>
          <w:szCs w:val="20"/>
        </w:rPr>
        <w:t>undertaken solely on behalf of</w:t>
      </w:r>
      <w:r w:rsidR="008A4D48">
        <w:rPr>
          <w:rFonts w:ascii="Times New Roman" w:hAnsi="Times New Roman" w:cs="Times New Roman"/>
          <w:sz w:val="20"/>
          <w:szCs w:val="20"/>
        </w:rPr>
        <w:t xml:space="preserve"> Company </w:t>
      </w:r>
      <w:r w:rsidRPr="00CA4037">
        <w:rPr>
          <w:rFonts w:ascii="Times New Roman" w:hAnsi="Times New Roman" w:cs="Times New Roman"/>
          <w:sz w:val="20"/>
          <w:szCs w:val="20"/>
        </w:rPr>
        <w:t>must be paid for by</w:t>
      </w:r>
      <w:r w:rsidR="008A4D48">
        <w:rPr>
          <w:rFonts w:ascii="Times New Roman" w:hAnsi="Times New Roman" w:cs="Times New Roman"/>
          <w:sz w:val="20"/>
          <w:szCs w:val="20"/>
        </w:rPr>
        <w:t xml:space="preserve"> Company</w:t>
      </w:r>
      <w:r w:rsidR="00862A9B" w:rsidRPr="00CA4037">
        <w:rPr>
          <w:rFonts w:ascii="Times New Roman" w:hAnsi="Times New Roman" w:cs="Times New Roman"/>
          <w:sz w:val="20"/>
          <w:szCs w:val="20"/>
        </w:rPr>
        <w:t>. T</w:t>
      </w:r>
      <w:r w:rsidRPr="00CA4037">
        <w:rPr>
          <w:rFonts w:ascii="Times New Roman" w:hAnsi="Times New Roman" w:cs="Times New Roman"/>
          <w:sz w:val="20"/>
          <w:szCs w:val="20"/>
        </w:rPr>
        <w:t xml:space="preserve">he time and effort issues related to </w:t>
      </w:r>
      <w:r w:rsidR="000D19F4">
        <w:rPr>
          <w:rFonts w:ascii="Times New Roman" w:hAnsi="Times New Roman" w:cs="Times New Roman"/>
          <w:sz w:val="20"/>
          <w:szCs w:val="20"/>
        </w:rPr>
        <w:t>Company</w:t>
      </w:r>
      <w:r w:rsidR="00862A9B" w:rsidRPr="00CA4037">
        <w:rPr>
          <w:rFonts w:ascii="Times New Roman" w:hAnsi="Times New Roman" w:cs="Times New Roman"/>
          <w:sz w:val="20"/>
          <w:szCs w:val="20"/>
        </w:rPr>
        <w:t xml:space="preserve"> </w:t>
      </w:r>
      <w:r w:rsidRPr="00CA4037">
        <w:rPr>
          <w:rFonts w:ascii="Times New Roman" w:hAnsi="Times New Roman" w:cs="Times New Roman"/>
          <w:sz w:val="20"/>
          <w:szCs w:val="20"/>
        </w:rPr>
        <w:t xml:space="preserve">travel shall be coordinated with the department head and receive prior approval. </w:t>
      </w:r>
      <w:r w:rsidR="00F054F1">
        <w:rPr>
          <w:rFonts w:ascii="Times New Roman" w:hAnsi="Times New Roman" w:cs="Times New Roman"/>
          <w:sz w:val="20"/>
          <w:szCs w:val="20"/>
        </w:rPr>
        <w:t xml:space="preserve"> </w:t>
      </w:r>
      <w:r w:rsidRPr="00CA4037">
        <w:rPr>
          <w:rFonts w:ascii="Times New Roman" w:hAnsi="Times New Roman" w:cs="Times New Roman"/>
          <w:sz w:val="20"/>
          <w:szCs w:val="20"/>
        </w:rPr>
        <w:t xml:space="preserve">Such travel will be reported in accordance with the University's Policy 404.0, Conflict of Interest and Conflict of Commitment, Including Outside Interests. </w:t>
      </w:r>
    </w:p>
    <w:p w14:paraId="7B630E4E" w14:textId="77777777" w:rsidR="005D4343" w:rsidRPr="00CA4037" w:rsidRDefault="005D4343" w:rsidP="00281042">
      <w:pPr>
        <w:rPr>
          <w:rFonts w:ascii="Times New Roman" w:hAnsi="Times New Roman" w:cs="Times New Roman"/>
          <w:b/>
          <w:sz w:val="20"/>
          <w:szCs w:val="20"/>
        </w:rPr>
      </w:pPr>
    </w:p>
    <w:p w14:paraId="2228BF7F" w14:textId="77777777" w:rsidR="00281042" w:rsidRPr="00CA4037" w:rsidRDefault="00244FD1" w:rsidP="00281042">
      <w:pPr>
        <w:rPr>
          <w:rFonts w:ascii="Times New Roman" w:hAnsi="Times New Roman" w:cs="Times New Roman"/>
          <w:b/>
          <w:sz w:val="20"/>
          <w:szCs w:val="20"/>
        </w:rPr>
      </w:pPr>
      <w:r w:rsidRPr="00CA4037">
        <w:rPr>
          <w:rFonts w:ascii="Times New Roman" w:hAnsi="Times New Roman" w:cs="Times New Roman"/>
          <w:b/>
          <w:sz w:val="20"/>
          <w:szCs w:val="20"/>
        </w:rPr>
        <w:t>SUPERVISING AND ADVISING STUDENTS</w:t>
      </w:r>
    </w:p>
    <w:p w14:paraId="10473A0A" w14:textId="77777777" w:rsidR="00281042" w:rsidRPr="00CA4037" w:rsidRDefault="00281042" w:rsidP="00281042">
      <w:pPr>
        <w:rPr>
          <w:rFonts w:ascii="Times New Roman" w:hAnsi="Times New Roman" w:cs="Times New Roman"/>
          <w:sz w:val="20"/>
          <w:szCs w:val="20"/>
        </w:rPr>
      </w:pPr>
    </w:p>
    <w:p w14:paraId="178A4F60" w14:textId="1D9BB259" w:rsidR="00281042" w:rsidRPr="00CA4037" w:rsidRDefault="005D4343" w:rsidP="00281042">
      <w:pPr>
        <w:rPr>
          <w:rFonts w:ascii="Times New Roman" w:hAnsi="Times New Roman" w:cs="Times New Roman"/>
          <w:sz w:val="20"/>
          <w:szCs w:val="20"/>
        </w:rPr>
      </w:pPr>
      <w:r w:rsidRPr="00CA4037">
        <w:rPr>
          <w:rFonts w:ascii="Times New Roman" w:hAnsi="Times New Roman" w:cs="Times New Roman"/>
          <w:sz w:val="20"/>
          <w:szCs w:val="20"/>
        </w:rPr>
        <w:t>Academic co-advisers and Thesis</w:t>
      </w:r>
      <w:r w:rsidR="00EA52CE" w:rsidRPr="00CA4037">
        <w:rPr>
          <w:rFonts w:ascii="Times New Roman" w:hAnsi="Times New Roman" w:cs="Times New Roman"/>
          <w:sz w:val="20"/>
          <w:szCs w:val="20"/>
        </w:rPr>
        <w:t>/Dissertation</w:t>
      </w:r>
      <w:r w:rsidRPr="00CA4037">
        <w:rPr>
          <w:rFonts w:ascii="Times New Roman" w:hAnsi="Times New Roman" w:cs="Times New Roman"/>
          <w:sz w:val="20"/>
          <w:szCs w:val="20"/>
        </w:rPr>
        <w:t xml:space="preserve"> co-chairs</w:t>
      </w:r>
      <w:r w:rsidR="00C23CC0" w:rsidRPr="00CA4037">
        <w:rPr>
          <w:rFonts w:ascii="Times New Roman" w:hAnsi="Times New Roman" w:cs="Times New Roman"/>
          <w:sz w:val="20"/>
          <w:szCs w:val="20"/>
        </w:rPr>
        <w:t xml:space="preserve"> (for graduate students)</w:t>
      </w:r>
      <w:r w:rsidRPr="00CA4037">
        <w:rPr>
          <w:rFonts w:ascii="Times New Roman" w:hAnsi="Times New Roman" w:cs="Times New Roman"/>
          <w:sz w:val="20"/>
          <w:szCs w:val="20"/>
        </w:rPr>
        <w:t>, will be appointed for</w:t>
      </w:r>
      <w:r w:rsidR="008A4D48">
        <w:rPr>
          <w:rFonts w:ascii="Times New Roman" w:hAnsi="Times New Roman" w:cs="Times New Roman"/>
          <w:sz w:val="20"/>
          <w:szCs w:val="20"/>
        </w:rPr>
        <w:t xml:space="preserve"> Employee</w:t>
      </w:r>
      <w:r w:rsidRPr="00CA4037">
        <w:rPr>
          <w:rFonts w:ascii="Times New Roman" w:hAnsi="Times New Roman" w:cs="Times New Roman"/>
          <w:sz w:val="20"/>
          <w:szCs w:val="20"/>
        </w:rPr>
        <w:t>’s students who are employed by</w:t>
      </w:r>
      <w:r w:rsidR="008A4D48">
        <w:rPr>
          <w:rFonts w:ascii="Times New Roman" w:hAnsi="Times New Roman" w:cs="Times New Roman"/>
          <w:sz w:val="20"/>
          <w:szCs w:val="20"/>
        </w:rPr>
        <w:t xml:space="preserve"> Company</w:t>
      </w:r>
      <w:r w:rsidRPr="00CA4037">
        <w:rPr>
          <w:rFonts w:ascii="Times New Roman" w:hAnsi="Times New Roman" w:cs="Times New Roman"/>
          <w:sz w:val="20"/>
          <w:szCs w:val="20"/>
        </w:rPr>
        <w:t xml:space="preserve"> or work on a </w:t>
      </w:r>
      <w:r w:rsidR="00C23CC0" w:rsidRPr="00CA4037">
        <w:rPr>
          <w:rFonts w:ascii="Times New Roman" w:hAnsi="Times New Roman" w:cs="Times New Roman"/>
          <w:sz w:val="20"/>
          <w:szCs w:val="20"/>
        </w:rPr>
        <w:t xml:space="preserve">University </w:t>
      </w:r>
      <w:r w:rsidRPr="00CA4037">
        <w:rPr>
          <w:rFonts w:ascii="Times New Roman" w:hAnsi="Times New Roman" w:cs="Times New Roman"/>
          <w:sz w:val="20"/>
          <w:szCs w:val="20"/>
        </w:rPr>
        <w:t xml:space="preserve">project funded by </w:t>
      </w:r>
      <w:r w:rsidR="008A4D48">
        <w:rPr>
          <w:rFonts w:ascii="Times New Roman" w:hAnsi="Times New Roman" w:cs="Times New Roman"/>
          <w:sz w:val="20"/>
          <w:szCs w:val="20"/>
        </w:rPr>
        <w:t>Company</w:t>
      </w:r>
      <w:r w:rsidRPr="00CA4037">
        <w:rPr>
          <w:rFonts w:ascii="Times New Roman" w:hAnsi="Times New Roman" w:cs="Times New Roman"/>
          <w:sz w:val="20"/>
          <w:szCs w:val="20"/>
        </w:rPr>
        <w:t xml:space="preserve">. </w:t>
      </w:r>
      <w:r w:rsidR="008A4D48">
        <w:rPr>
          <w:rFonts w:ascii="Times New Roman" w:hAnsi="Times New Roman" w:cs="Times New Roman"/>
          <w:sz w:val="20"/>
          <w:szCs w:val="20"/>
        </w:rPr>
        <w:t>Employee</w:t>
      </w:r>
      <w:r w:rsidRPr="00CA4037">
        <w:rPr>
          <w:rFonts w:ascii="Times New Roman" w:hAnsi="Times New Roman" w:cs="Times New Roman"/>
          <w:sz w:val="20"/>
          <w:szCs w:val="20"/>
        </w:rPr>
        <w:t xml:space="preserve"> shall not </w:t>
      </w:r>
      <w:r w:rsidR="007B3599" w:rsidRPr="00CA4037">
        <w:rPr>
          <w:rFonts w:ascii="Times New Roman" w:hAnsi="Times New Roman" w:cs="Times New Roman"/>
          <w:sz w:val="20"/>
          <w:szCs w:val="20"/>
        </w:rPr>
        <w:t xml:space="preserve">solely </w:t>
      </w:r>
      <w:r w:rsidRPr="00CA4037">
        <w:rPr>
          <w:rFonts w:ascii="Times New Roman" w:hAnsi="Times New Roman" w:cs="Times New Roman"/>
          <w:sz w:val="20"/>
          <w:szCs w:val="20"/>
        </w:rPr>
        <w:t xml:space="preserve">supervise students working on a </w:t>
      </w:r>
      <w:r w:rsidR="00C23CC0" w:rsidRPr="00CA4037">
        <w:rPr>
          <w:rFonts w:ascii="Times New Roman" w:hAnsi="Times New Roman" w:cs="Times New Roman"/>
          <w:sz w:val="20"/>
          <w:szCs w:val="20"/>
        </w:rPr>
        <w:t xml:space="preserve">University </w:t>
      </w:r>
      <w:r w:rsidRPr="00CA4037">
        <w:rPr>
          <w:rFonts w:ascii="Times New Roman" w:hAnsi="Times New Roman" w:cs="Times New Roman"/>
          <w:sz w:val="20"/>
          <w:szCs w:val="20"/>
        </w:rPr>
        <w:t>project funded by</w:t>
      </w:r>
      <w:r w:rsidR="008A4D48">
        <w:rPr>
          <w:rFonts w:ascii="Times New Roman" w:hAnsi="Times New Roman" w:cs="Times New Roman"/>
          <w:sz w:val="20"/>
          <w:szCs w:val="20"/>
        </w:rPr>
        <w:t xml:space="preserve"> Company</w:t>
      </w:r>
      <w:r w:rsidRPr="00A5679D">
        <w:rPr>
          <w:rFonts w:ascii="Times New Roman" w:hAnsi="Times New Roman" w:cs="Times New Roman"/>
          <w:sz w:val="20"/>
          <w:szCs w:val="20"/>
        </w:rPr>
        <w:t>.</w:t>
      </w:r>
      <w:r w:rsidRPr="00CA4037">
        <w:rPr>
          <w:rFonts w:ascii="Times New Roman" w:hAnsi="Times New Roman" w:cs="Times New Roman"/>
          <w:sz w:val="20"/>
          <w:szCs w:val="20"/>
        </w:rPr>
        <w:t xml:space="preserve"> </w:t>
      </w:r>
      <w:r w:rsidR="007B3599" w:rsidRPr="00CA4037">
        <w:rPr>
          <w:rFonts w:ascii="Times New Roman" w:hAnsi="Times New Roman" w:cs="Times New Roman"/>
          <w:sz w:val="20"/>
          <w:szCs w:val="20"/>
        </w:rPr>
        <w:t xml:space="preserve">The co-chair or other </w:t>
      </w:r>
      <w:r w:rsidRPr="00CA4037">
        <w:rPr>
          <w:rFonts w:ascii="Times New Roman" w:hAnsi="Times New Roman" w:cs="Times New Roman"/>
          <w:sz w:val="20"/>
          <w:szCs w:val="20"/>
        </w:rPr>
        <w:t xml:space="preserve">independent, third party shall </w:t>
      </w:r>
      <w:r w:rsidR="007B3599" w:rsidRPr="00CA4037">
        <w:rPr>
          <w:rFonts w:ascii="Times New Roman" w:hAnsi="Times New Roman" w:cs="Times New Roman"/>
          <w:sz w:val="20"/>
          <w:szCs w:val="20"/>
        </w:rPr>
        <w:t>approve the student work assignments</w:t>
      </w:r>
      <w:r w:rsidR="00815383" w:rsidRPr="00CA4037">
        <w:rPr>
          <w:rFonts w:ascii="Times New Roman" w:hAnsi="Times New Roman" w:cs="Times New Roman"/>
          <w:sz w:val="20"/>
          <w:szCs w:val="20"/>
        </w:rPr>
        <w:t>, certify the student’s time and effort,</w:t>
      </w:r>
      <w:r w:rsidR="007B3599" w:rsidRPr="00CA4037">
        <w:rPr>
          <w:rFonts w:ascii="Times New Roman" w:hAnsi="Times New Roman" w:cs="Times New Roman"/>
          <w:sz w:val="20"/>
          <w:szCs w:val="20"/>
        </w:rPr>
        <w:t xml:space="preserve"> </w:t>
      </w:r>
      <w:r w:rsidRPr="00CA4037">
        <w:rPr>
          <w:rFonts w:ascii="Times New Roman" w:hAnsi="Times New Roman" w:cs="Times New Roman"/>
          <w:sz w:val="20"/>
          <w:szCs w:val="20"/>
        </w:rPr>
        <w:t xml:space="preserve">and </w:t>
      </w:r>
      <w:r w:rsidR="007B3599" w:rsidRPr="00CA4037">
        <w:rPr>
          <w:rFonts w:ascii="Times New Roman" w:hAnsi="Times New Roman" w:cs="Times New Roman"/>
          <w:sz w:val="20"/>
          <w:szCs w:val="20"/>
        </w:rPr>
        <w:t xml:space="preserve">review the </w:t>
      </w:r>
      <w:r w:rsidRPr="00CA4037">
        <w:rPr>
          <w:rFonts w:ascii="Times New Roman" w:hAnsi="Times New Roman" w:cs="Times New Roman"/>
          <w:sz w:val="20"/>
          <w:szCs w:val="20"/>
        </w:rPr>
        <w:t xml:space="preserve">work completed on </w:t>
      </w:r>
      <w:r w:rsidR="00EA52CE" w:rsidRPr="00CA4037">
        <w:rPr>
          <w:rFonts w:ascii="Times New Roman" w:hAnsi="Times New Roman" w:cs="Times New Roman"/>
          <w:sz w:val="20"/>
          <w:szCs w:val="20"/>
        </w:rPr>
        <w:t xml:space="preserve">behalf of </w:t>
      </w:r>
      <w:r w:rsidRPr="00CA4037">
        <w:rPr>
          <w:rFonts w:ascii="Times New Roman" w:hAnsi="Times New Roman" w:cs="Times New Roman"/>
          <w:sz w:val="20"/>
          <w:szCs w:val="20"/>
        </w:rPr>
        <w:t>the project</w:t>
      </w:r>
      <w:r w:rsidR="00281042" w:rsidRPr="00CA4037">
        <w:rPr>
          <w:rFonts w:ascii="Times New Roman" w:hAnsi="Times New Roman" w:cs="Times New Roman"/>
          <w:sz w:val="20"/>
          <w:szCs w:val="20"/>
        </w:rPr>
        <w:t xml:space="preserve">. </w:t>
      </w:r>
    </w:p>
    <w:p w14:paraId="3013E321" w14:textId="77777777" w:rsidR="00815383" w:rsidRPr="00CA4037" w:rsidRDefault="00815383" w:rsidP="00281042">
      <w:pPr>
        <w:rPr>
          <w:rFonts w:ascii="Times New Roman" w:hAnsi="Times New Roman" w:cs="Times New Roman"/>
          <w:sz w:val="20"/>
          <w:szCs w:val="20"/>
        </w:rPr>
      </w:pPr>
    </w:p>
    <w:p w14:paraId="05FD26E2" w14:textId="278CA933" w:rsidR="00815383" w:rsidRPr="00CA4037" w:rsidRDefault="00815383" w:rsidP="00281042">
      <w:pPr>
        <w:rPr>
          <w:rFonts w:ascii="Times New Roman" w:hAnsi="Times New Roman" w:cs="Times New Roman"/>
          <w:sz w:val="20"/>
          <w:szCs w:val="20"/>
        </w:rPr>
      </w:pPr>
      <w:r w:rsidRPr="00CA4037">
        <w:rPr>
          <w:rFonts w:ascii="Times New Roman" w:hAnsi="Times New Roman" w:cs="Times New Roman"/>
          <w:sz w:val="20"/>
          <w:szCs w:val="20"/>
        </w:rPr>
        <w:t xml:space="preserve">This </w:t>
      </w:r>
      <w:r w:rsidR="000D19F4">
        <w:rPr>
          <w:rFonts w:ascii="Times New Roman" w:hAnsi="Times New Roman" w:cs="Times New Roman"/>
          <w:sz w:val="20"/>
          <w:szCs w:val="20"/>
        </w:rPr>
        <w:t>CMP</w:t>
      </w:r>
      <w:r w:rsidRPr="00CA4037">
        <w:rPr>
          <w:rFonts w:ascii="Times New Roman" w:hAnsi="Times New Roman" w:cs="Times New Roman"/>
          <w:sz w:val="20"/>
          <w:szCs w:val="20"/>
        </w:rPr>
        <w:t xml:space="preserve"> must be disclosed to any student(s) involved in the above circumstances.</w:t>
      </w:r>
      <w:r w:rsidR="00F054F1">
        <w:rPr>
          <w:rFonts w:ascii="Times New Roman" w:hAnsi="Times New Roman" w:cs="Times New Roman"/>
          <w:sz w:val="20"/>
          <w:szCs w:val="20"/>
        </w:rPr>
        <w:t xml:space="preserve"> </w:t>
      </w:r>
      <w:r w:rsidRPr="00CA4037">
        <w:rPr>
          <w:rFonts w:ascii="Times New Roman" w:hAnsi="Times New Roman" w:cs="Times New Roman"/>
          <w:sz w:val="20"/>
          <w:szCs w:val="20"/>
        </w:rPr>
        <w:t>It should be made clear to the student(s) that a potential COI inherently arises from the faculty member’s dual role in such a situation and not from the character or actions of the individual, and that acknowledging a potential COI does not mean the faculty person is being accused of unethical behavior.</w:t>
      </w:r>
      <w:r w:rsidR="00F054F1">
        <w:rPr>
          <w:rFonts w:ascii="Times New Roman" w:hAnsi="Times New Roman" w:cs="Times New Roman"/>
          <w:sz w:val="20"/>
          <w:szCs w:val="20"/>
        </w:rPr>
        <w:t xml:space="preserve"> </w:t>
      </w:r>
      <w:r w:rsidRPr="00CA4037">
        <w:rPr>
          <w:rFonts w:ascii="Times New Roman" w:hAnsi="Times New Roman" w:cs="Times New Roman"/>
          <w:sz w:val="20"/>
          <w:szCs w:val="20"/>
        </w:rPr>
        <w:t>Once all potential conflicts of interest involving students are explained, students will sign a statement acknowledging they have been adequately notified, that they understand the circumstances, and that a faculty or staff member has been identified who can provide assistance should they encounter any difficulties with these circumstances.</w:t>
      </w:r>
    </w:p>
    <w:p w14:paraId="5BC960ED" w14:textId="77777777" w:rsidR="00281042" w:rsidRPr="00CA4037" w:rsidRDefault="00281042" w:rsidP="00281042">
      <w:pPr>
        <w:rPr>
          <w:rFonts w:ascii="Times New Roman" w:hAnsi="Times New Roman" w:cs="Times New Roman"/>
          <w:sz w:val="20"/>
          <w:szCs w:val="20"/>
        </w:rPr>
      </w:pPr>
    </w:p>
    <w:p w14:paraId="5798401C" w14:textId="77777777" w:rsidR="00281042" w:rsidRPr="00CA4037" w:rsidRDefault="00C23CC0" w:rsidP="00281042">
      <w:pPr>
        <w:rPr>
          <w:rFonts w:ascii="Times New Roman" w:hAnsi="Times New Roman" w:cs="Times New Roman"/>
          <w:b/>
          <w:sz w:val="20"/>
          <w:szCs w:val="20"/>
        </w:rPr>
      </w:pPr>
      <w:r w:rsidRPr="00CA4037">
        <w:rPr>
          <w:rFonts w:ascii="Times New Roman" w:hAnsi="Times New Roman" w:cs="Times New Roman"/>
          <w:b/>
          <w:sz w:val="20"/>
          <w:szCs w:val="20"/>
        </w:rPr>
        <w:t xml:space="preserve">SUPERVISION OF </w:t>
      </w:r>
      <w:r w:rsidR="00EA52CE" w:rsidRPr="00CA4037">
        <w:rPr>
          <w:rFonts w:ascii="Times New Roman" w:hAnsi="Times New Roman" w:cs="Times New Roman"/>
          <w:b/>
          <w:sz w:val="20"/>
          <w:szCs w:val="20"/>
        </w:rPr>
        <w:t>UNIVERSITY</w:t>
      </w:r>
      <w:r w:rsidRPr="00CA4037">
        <w:rPr>
          <w:rFonts w:ascii="Times New Roman" w:hAnsi="Times New Roman" w:cs="Times New Roman"/>
          <w:b/>
          <w:sz w:val="20"/>
          <w:szCs w:val="20"/>
        </w:rPr>
        <w:t xml:space="preserve"> PERSONNEL</w:t>
      </w:r>
    </w:p>
    <w:p w14:paraId="06E04E1D" w14:textId="77777777" w:rsidR="00281042" w:rsidRPr="00CA4037" w:rsidRDefault="00281042" w:rsidP="00281042">
      <w:pPr>
        <w:rPr>
          <w:rFonts w:ascii="Times New Roman" w:hAnsi="Times New Roman" w:cs="Times New Roman"/>
          <w:sz w:val="20"/>
          <w:szCs w:val="20"/>
        </w:rPr>
      </w:pPr>
    </w:p>
    <w:p w14:paraId="66215D23" w14:textId="02CEEA80" w:rsidR="00B32F19" w:rsidRPr="00CA4037" w:rsidRDefault="00281042" w:rsidP="00281042">
      <w:pPr>
        <w:rPr>
          <w:rFonts w:ascii="Times New Roman" w:hAnsi="Times New Roman" w:cs="Times New Roman"/>
          <w:sz w:val="20"/>
          <w:szCs w:val="20"/>
        </w:rPr>
      </w:pPr>
      <w:r w:rsidRPr="00CA4037">
        <w:rPr>
          <w:rFonts w:ascii="Times New Roman" w:hAnsi="Times New Roman" w:cs="Times New Roman"/>
          <w:sz w:val="20"/>
          <w:szCs w:val="20"/>
        </w:rPr>
        <w:t xml:space="preserve">If </w:t>
      </w:r>
      <w:r w:rsidR="00EA52CE" w:rsidRPr="00CA4037">
        <w:rPr>
          <w:rFonts w:ascii="Times New Roman" w:hAnsi="Times New Roman" w:cs="Times New Roman"/>
          <w:sz w:val="20"/>
          <w:szCs w:val="20"/>
        </w:rPr>
        <w:t xml:space="preserve">University </w:t>
      </w:r>
      <w:r w:rsidRPr="00CA4037">
        <w:rPr>
          <w:rFonts w:ascii="Times New Roman" w:hAnsi="Times New Roman" w:cs="Times New Roman"/>
          <w:sz w:val="20"/>
          <w:szCs w:val="20"/>
        </w:rPr>
        <w:t>personnel supervised by</w:t>
      </w:r>
      <w:r w:rsidR="00C23CC0" w:rsidRPr="00CA4037">
        <w:rPr>
          <w:rFonts w:ascii="Times New Roman" w:hAnsi="Times New Roman" w:cs="Times New Roman"/>
          <w:sz w:val="20"/>
          <w:szCs w:val="20"/>
        </w:rPr>
        <w:t xml:space="preserve"> </w:t>
      </w:r>
      <w:r w:rsidR="008A4D48">
        <w:rPr>
          <w:rFonts w:ascii="Times New Roman" w:hAnsi="Times New Roman" w:cs="Times New Roman"/>
          <w:sz w:val="20"/>
          <w:szCs w:val="20"/>
        </w:rPr>
        <w:t>Employee</w:t>
      </w:r>
      <w:r w:rsidR="00C23CC0" w:rsidRPr="00CA4037">
        <w:rPr>
          <w:rFonts w:ascii="Times New Roman" w:hAnsi="Times New Roman" w:cs="Times New Roman"/>
          <w:sz w:val="20"/>
          <w:szCs w:val="20"/>
        </w:rPr>
        <w:t xml:space="preserve"> are employed by</w:t>
      </w:r>
      <w:r w:rsidR="008A4D48">
        <w:rPr>
          <w:rFonts w:ascii="Times New Roman" w:hAnsi="Times New Roman" w:cs="Times New Roman"/>
          <w:sz w:val="20"/>
          <w:szCs w:val="20"/>
        </w:rPr>
        <w:t xml:space="preserve"> Company</w:t>
      </w:r>
      <w:r w:rsidR="00C23CC0" w:rsidRPr="00CA4037">
        <w:rPr>
          <w:rFonts w:ascii="Times New Roman" w:hAnsi="Times New Roman" w:cs="Times New Roman"/>
          <w:sz w:val="20"/>
          <w:szCs w:val="20"/>
        </w:rPr>
        <w:t xml:space="preserve"> or work on a University project funded by</w:t>
      </w:r>
      <w:r w:rsidR="008A4D48">
        <w:rPr>
          <w:rFonts w:ascii="Times New Roman" w:hAnsi="Times New Roman" w:cs="Times New Roman"/>
          <w:sz w:val="20"/>
          <w:szCs w:val="20"/>
        </w:rPr>
        <w:t xml:space="preserve"> Company</w:t>
      </w:r>
      <w:r w:rsidR="00C23CC0" w:rsidRPr="00CA4037">
        <w:rPr>
          <w:rFonts w:ascii="Times New Roman" w:hAnsi="Times New Roman" w:cs="Times New Roman"/>
          <w:sz w:val="20"/>
          <w:szCs w:val="20"/>
        </w:rPr>
        <w:t xml:space="preserve">, </w:t>
      </w:r>
      <w:r w:rsidR="00EA52CE" w:rsidRPr="00CA4037">
        <w:rPr>
          <w:rFonts w:ascii="Times New Roman" w:hAnsi="Times New Roman" w:cs="Times New Roman"/>
          <w:sz w:val="20"/>
          <w:szCs w:val="20"/>
        </w:rPr>
        <w:t>an alternate</w:t>
      </w:r>
      <w:r w:rsidR="00C23CC0" w:rsidRPr="00CA4037">
        <w:rPr>
          <w:rFonts w:ascii="Times New Roman" w:hAnsi="Times New Roman" w:cs="Times New Roman"/>
          <w:sz w:val="20"/>
          <w:szCs w:val="20"/>
        </w:rPr>
        <w:t xml:space="preserve"> supervi</w:t>
      </w:r>
      <w:r w:rsidRPr="00CA4037">
        <w:rPr>
          <w:rFonts w:ascii="Times New Roman" w:hAnsi="Times New Roman" w:cs="Times New Roman"/>
          <w:sz w:val="20"/>
          <w:szCs w:val="20"/>
        </w:rPr>
        <w:t xml:space="preserve">sor(s) will be appointed </w:t>
      </w:r>
      <w:r w:rsidR="00C23CC0" w:rsidRPr="00CA4037">
        <w:rPr>
          <w:rFonts w:ascii="Times New Roman" w:hAnsi="Times New Roman" w:cs="Times New Roman"/>
          <w:sz w:val="20"/>
          <w:szCs w:val="20"/>
        </w:rPr>
        <w:t>to supervise University work and certify time and effort.</w:t>
      </w:r>
    </w:p>
    <w:p w14:paraId="28FF072B" w14:textId="77777777" w:rsidR="00281042" w:rsidRPr="00CA4037" w:rsidRDefault="00281042" w:rsidP="00281042">
      <w:pPr>
        <w:rPr>
          <w:rFonts w:ascii="Times New Roman" w:hAnsi="Times New Roman" w:cs="Times New Roman"/>
          <w:sz w:val="20"/>
          <w:szCs w:val="20"/>
        </w:rPr>
      </w:pPr>
    </w:p>
    <w:p w14:paraId="5AC2D556" w14:textId="77777777" w:rsidR="00281042" w:rsidRPr="00CA4037" w:rsidRDefault="00C23CC0" w:rsidP="00281042">
      <w:pPr>
        <w:rPr>
          <w:rFonts w:ascii="Times New Roman" w:hAnsi="Times New Roman" w:cs="Times New Roman"/>
          <w:b/>
          <w:sz w:val="20"/>
          <w:szCs w:val="20"/>
        </w:rPr>
      </w:pPr>
      <w:r w:rsidRPr="00CA4037">
        <w:rPr>
          <w:rFonts w:ascii="Times New Roman" w:hAnsi="Times New Roman" w:cs="Times New Roman"/>
          <w:b/>
          <w:sz w:val="20"/>
          <w:szCs w:val="20"/>
        </w:rPr>
        <w:t>INTELLECTUAL PROPERTY</w:t>
      </w:r>
    </w:p>
    <w:p w14:paraId="7F7F207A" w14:textId="77777777" w:rsidR="00281042" w:rsidRPr="00CA4037" w:rsidRDefault="00281042" w:rsidP="00281042">
      <w:pPr>
        <w:rPr>
          <w:rFonts w:ascii="Times New Roman" w:hAnsi="Times New Roman" w:cs="Times New Roman"/>
          <w:sz w:val="20"/>
          <w:szCs w:val="20"/>
        </w:rPr>
      </w:pPr>
    </w:p>
    <w:p w14:paraId="0A5FAFF2" w14:textId="4A148C00" w:rsidR="00E10CBE" w:rsidRDefault="00E10CBE" w:rsidP="00281042">
      <w:pPr>
        <w:rPr>
          <w:rFonts w:ascii="Times New Roman" w:hAnsi="Times New Roman" w:cs="Times New Roman"/>
          <w:sz w:val="20"/>
          <w:szCs w:val="20"/>
        </w:rPr>
      </w:pPr>
      <w:r>
        <w:rPr>
          <w:rFonts w:ascii="Times New Roman" w:hAnsi="Times New Roman" w:cs="Times New Roman"/>
          <w:sz w:val="20"/>
          <w:szCs w:val="20"/>
        </w:rPr>
        <w:t>[</w:t>
      </w:r>
      <w:r w:rsidR="000657D4">
        <w:rPr>
          <w:rFonts w:ascii="Times New Roman" w:hAnsi="Times New Roman" w:cs="Times New Roman"/>
          <w:sz w:val="20"/>
          <w:szCs w:val="20"/>
        </w:rPr>
        <w:t>In most cases</w:t>
      </w:r>
      <w:r>
        <w:rPr>
          <w:rFonts w:ascii="Times New Roman" w:hAnsi="Times New Roman" w:cs="Times New Roman"/>
          <w:sz w:val="20"/>
          <w:szCs w:val="20"/>
        </w:rPr>
        <w:t xml:space="preserve"> University </w:t>
      </w:r>
      <w:r w:rsidR="00E01C31">
        <w:rPr>
          <w:rFonts w:ascii="Times New Roman" w:hAnsi="Times New Roman" w:cs="Times New Roman"/>
          <w:sz w:val="20"/>
          <w:szCs w:val="20"/>
        </w:rPr>
        <w:t xml:space="preserve">will </w:t>
      </w:r>
      <w:r>
        <w:rPr>
          <w:rFonts w:ascii="Times New Roman" w:hAnsi="Times New Roman" w:cs="Times New Roman"/>
          <w:sz w:val="20"/>
          <w:szCs w:val="20"/>
        </w:rPr>
        <w:t xml:space="preserve">own </w:t>
      </w:r>
      <w:r w:rsidR="00E01C31">
        <w:rPr>
          <w:rFonts w:ascii="Times New Roman" w:hAnsi="Times New Roman" w:cs="Times New Roman"/>
          <w:sz w:val="20"/>
          <w:szCs w:val="20"/>
        </w:rPr>
        <w:t xml:space="preserve">Intellectual Property </w:t>
      </w:r>
      <w:r w:rsidR="000D19F4">
        <w:rPr>
          <w:rFonts w:ascii="Times New Roman" w:hAnsi="Times New Roman" w:cs="Times New Roman"/>
          <w:sz w:val="20"/>
          <w:szCs w:val="20"/>
        </w:rPr>
        <w:t xml:space="preserve">(IP) </w:t>
      </w:r>
      <w:r w:rsidR="00E01C31">
        <w:rPr>
          <w:rFonts w:ascii="Times New Roman" w:hAnsi="Times New Roman" w:cs="Times New Roman"/>
          <w:sz w:val="20"/>
          <w:szCs w:val="20"/>
        </w:rPr>
        <w:t>created by Employee during collaborative or consulting arrangement</w:t>
      </w:r>
      <w:r w:rsidR="000657D4">
        <w:rPr>
          <w:rFonts w:ascii="Times New Roman" w:hAnsi="Times New Roman" w:cs="Times New Roman"/>
          <w:sz w:val="20"/>
          <w:szCs w:val="20"/>
        </w:rPr>
        <w:t xml:space="preserve"> and </w:t>
      </w:r>
      <w:r w:rsidR="00E01C31">
        <w:rPr>
          <w:rFonts w:ascii="Times New Roman" w:hAnsi="Times New Roman" w:cs="Times New Roman"/>
          <w:sz w:val="20"/>
          <w:szCs w:val="20"/>
        </w:rPr>
        <w:t>Option A language</w:t>
      </w:r>
      <w:r w:rsidR="000657D4">
        <w:rPr>
          <w:rFonts w:ascii="Times New Roman" w:hAnsi="Times New Roman" w:cs="Times New Roman"/>
          <w:sz w:val="20"/>
          <w:szCs w:val="20"/>
        </w:rPr>
        <w:t xml:space="preserve"> shall be used</w:t>
      </w:r>
      <w:r w:rsidR="00E01C31">
        <w:rPr>
          <w:rFonts w:ascii="Times New Roman" w:hAnsi="Times New Roman" w:cs="Times New Roman"/>
          <w:sz w:val="20"/>
          <w:szCs w:val="20"/>
        </w:rPr>
        <w:t xml:space="preserve">. </w:t>
      </w:r>
      <w:r w:rsidR="000657D4">
        <w:rPr>
          <w:rFonts w:ascii="Times New Roman" w:hAnsi="Times New Roman" w:cs="Times New Roman"/>
          <w:sz w:val="20"/>
          <w:szCs w:val="20"/>
        </w:rPr>
        <w:t>In rare cases</w:t>
      </w:r>
      <w:r w:rsidR="00E01C31" w:rsidRPr="00A5679D">
        <w:rPr>
          <w:rFonts w:ascii="Times New Roman" w:hAnsi="Times New Roman" w:cs="Times New Roman"/>
          <w:sz w:val="20"/>
          <w:szCs w:val="20"/>
        </w:rPr>
        <w:t xml:space="preserve">, if Employee is engaged in external consulting and desires that </w:t>
      </w:r>
      <w:r w:rsidR="000D19F4">
        <w:rPr>
          <w:rFonts w:ascii="Times New Roman" w:hAnsi="Times New Roman" w:cs="Times New Roman"/>
          <w:sz w:val="20"/>
          <w:szCs w:val="20"/>
        </w:rPr>
        <w:t>IP</w:t>
      </w:r>
      <w:r w:rsidR="00E01C31" w:rsidRPr="00A5679D">
        <w:rPr>
          <w:rFonts w:ascii="Times New Roman" w:hAnsi="Times New Roman" w:cs="Times New Roman"/>
          <w:sz w:val="20"/>
          <w:szCs w:val="20"/>
        </w:rPr>
        <w:t xml:space="preserve"> developed under a Consulting Agreement is not considered an Invention under Board of Trustees Policy</w:t>
      </w:r>
      <w:r w:rsidR="00E01C31" w:rsidRPr="00A5679D">
        <w:rPr>
          <w:rStyle w:val="FootnoteReference"/>
          <w:rFonts w:ascii="Times New Roman" w:hAnsi="Times New Roman" w:cs="Times New Roman"/>
          <w:sz w:val="20"/>
          <w:szCs w:val="20"/>
        </w:rPr>
        <w:t>3</w:t>
      </w:r>
      <w:r w:rsidR="00E01C31" w:rsidRPr="00A5679D">
        <w:rPr>
          <w:rFonts w:ascii="Times New Roman" w:hAnsi="Times New Roman" w:cs="Times New Roman"/>
          <w:sz w:val="20"/>
          <w:szCs w:val="20"/>
        </w:rPr>
        <w:t xml:space="preserve"> Section I.D.2.c</w:t>
      </w:r>
      <w:r w:rsidR="00E01C31">
        <w:rPr>
          <w:rFonts w:ascii="Times New Roman" w:hAnsi="Times New Roman" w:cs="Times New Roman"/>
          <w:sz w:val="20"/>
          <w:szCs w:val="20"/>
        </w:rPr>
        <w:t>, are thereby owned by Company, Option B language</w:t>
      </w:r>
      <w:r w:rsidR="000657D4">
        <w:rPr>
          <w:rFonts w:ascii="Times New Roman" w:hAnsi="Times New Roman" w:cs="Times New Roman"/>
          <w:sz w:val="20"/>
          <w:szCs w:val="20"/>
        </w:rPr>
        <w:t xml:space="preserve"> shall be used</w:t>
      </w:r>
      <w:r w:rsidR="00E01C31">
        <w:rPr>
          <w:rFonts w:ascii="Times New Roman" w:hAnsi="Times New Roman" w:cs="Times New Roman"/>
          <w:sz w:val="20"/>
          <w:szCs w:val="20"/>
        </w:rPr>
        <w:t>.]</w:t>
      </w:r>
    </w:p>
    <w:p w14:paraId="56D94247" w14:textId="27BFF2B1" w:rsidR="00E01C31" w:rsidRDefault="00E01C31" w:rsidP="00281042">
      <w:pPr>
        <w:rPr>
          <w:rFonts w:ascii="Times New Roman" w:hAnsi="Times New Roman" w:cs="Times New Roman"/>
          <w:sz w:val="20"/>
          <w:szCs w:val="20"/>
        </w:rPr>
      </w:pPr>
    </w:p>
    <w:p w14:paraId="09CE43C6" w14:textId="37BEE25D" w:rsidR="00E01C31" w:rsidRPr="00A5679D" w:rsidRDefault="00E01C31" w:rsidP="00281042">
      <w:pPr>
        <w:rPr>
          <w:rFonts w:ascii="Times New Roman" w:hAnsi="Times New Roman" w:cs="Times New Roman"/>
          <w:b/>
          <w:bCs/>
          <w:sz w:val="20"/>
          <w:szCs w:val="20"/>
        </w:rPr>
      </w:pPr>
      <w:r w:rsidRPr="00A5679D">
        <w:rPr>
          <w:rFonts w:ascii="Times New Roman" w:hAnsi="Times New Roman" w:cs="Times New Roman"/>
          <w:b/>
          <w:bCs/>
          <w:sz w:val="20"/>
          <w:szCs w:val="20"/>
        </w:rPr>
        <w:t>Option A:</w:t>
      </w:r>
    </w:p>
    <w:p w14:paraId="74C43E8D" w14:textId="77777777" w:rsidR="00E01C31" w:rsidRDefault="00E01C31" w:rsidP="00281042">
      <w:pPr>
        <w:rPr>
          <w:rFonts w:ascii="Times New Roman" w:hAnsi="Times New Roman" w:cs="Times New Roman"/>
          <w:sz w:val="20"/>
          <w:szCs w:val="20"/>
        </w:rPr>
      </w:pPr>
    </w:p>
    <w:p w14:paraId="4B0DD929" w14:textId="2A449F22" w:rsidR="00281042" w:rsidRDefault="00281042" w:rsidP="00281042">
      <w:pPr>
        <w:rPr>
          <w:rFonts w:ascii="Times New Roman" w:hAnsi="Times New Roman" w:cs="Times New Roman"/>
          <w:sz w:val="20"/>
          <w:szCs w:val="20"/>
        </w:rPr>
      </w:pPr>
      <w:r w:rsidRPr="00CA4037">
        <w:rPr>
          <w:rFonts w:ascii="Times New Roman" w:hAnsi="Times New Roman" w:cs="Times New Roman"/>
          <w:sz w:val="20"/>
          <w:szCs w:val="20"/>
        </w:rPr>
        <w:t xml:space="preserve">Ownership of </w:t>
      </w:r>
      <w:r w:rsidR="000D19F4">
        <w:rPr>
          <w:rFonts w:ascii="Times New Roman" w:hAnsi="Times New Roman" w:cs="Times New Roman"/>
          <w:sz w:val="20"/>
          <w:szCs w:val="20"/>
        </w:rPr>
        <w:t>IP</w:t>
      </w:r>
      <w:r w:rsidRPr="00CA4037">
        <w:rPr>
          <w:rFonts w:ascii="Times New Roman" w:hAnsi="Times New Roman" w:cs="Times New Roman"/>
          <w:sz w:val="20"/>
          <w:szCs w:val="20"/>
        </w:rPr>
        <w:t xml:space="preserve"> developed during the course of </w:t>
      </w:r>
      <w:r w:rsidR="00C23CC0" w:rsidRPr="00CA4037">
        <w:rPr>
          <w:rFonts w:ascii="Times New Roman" w:hAnsi="Times New Roman" w:cs="Times New Roman"/>
          <w:sz w:val="20"/>
          <w:szCs w:val="20"/>
        </w:rPr>
        <w:t>a collaborative endeavor</w:t>
      </w:r>
      <w:r w:rsidRPr="00CA4037">
        <w:rPr>
          <w:rFonts w:ascii="Times New Roman" w:hAnsi="Times New Roman" w:cs="Times New Roman"/>
          <w:sz w:val="20"/>
          <w:szCs w:val="20"/>
        </w:rPr>
        <w:t xml:space="preserve"> shall be determined in accordance </w:t>
      </w:r>
      <w:r w:rsidR="00E93C2E" w:rsidRPr="00CA4037">
        <w:rPr>
          <w:rFonts w:ascii="Times New Roman" w:hAnsi="Times New Roman" w:cs="Times New Roman"/>
          <w:sz w:val="20"/>
          <w:szCs w:val="20"/>
        </w:rPr>
        <w:t xml:space="preserve">with </w:t>
      </w:r>
      <w:r w:rsidR="00C23CC0" w:rsidRPr="00CA4037">
        <w:rPr>
          <w:rFonts w:ascii="Times New Roman" w:hAnsi="Times New Roman" w:cs="Times New Roman"/>
          <w:sz w:val="20"/>
          <w:szCs w:val="20"/>
        </w:rPr>
        <w:t>Board of Trustees Policy</w:t>
      </w:r>
      <w:r w:rsidR="00E93C2E" w:rsidRPr="00CA4037">
        <w:rPr>
          <w:rStyle w:val="FootnoteReference"/>
          <w:rFonts w:ascii="Times New Roman" w:hAnsi="Times New Roman" w:cs="Times New Roman"/>
          <w:sz w:val="20"/>
          <w:szCs w:val="20"/>
        </w:rPr>
        <w:footnoteReference w:id="3"/>
      </w:r>
      <w:r w:rsidR="00C23CC0" w:rsidRPr="00CA4037">
        <w:rPr>
          <w:rFonts w:ascii="Times New Roman" w:hAnsi="Times New Roman" w:cs="Times New Roman"/>
          <w:sz w:val="20"/>
          <w:szCs w:val="20"/>
        </w:rPr>
        <w:t xml:space="preserve"> and </w:t>
      </w:r>
      <w:r w:rsidRPr="00CA4037">
        <w:rPr>
          <w:rFonts w:ascii="Times New Roman" w:hAnsi="Times New Roman" w:cs="Times New Roman"/>
          <w:sz w:val="20"/>
          <w:szCs w:val="20"/>
        </w:rPr>
        <w:t xml:space="preserve">with </w:t>
      </w:r>
      <w:r w:rsidR="00C23CC0" w:rsidRPr="00CA4037">
        <w:rPr>
          <w:rFonts w:ascii="Times New Roman" w:hAnsi="Times New Roman" w:cs="Times New Roman"/>
          <w:sz w:val="20"/>
          <w:szCs w:val="20"/>
        </w:rPr>
        <w:t xml:space="preserve">an </w:t>
      </w:r>
      <w:r w:rsidRPr="00CA4037">
        <w:rPr>
          <w:rFonts w:ascii="Times New Roman" w:hAnsi="Times New Roman" w:cs="Times New Roman"/>
          <w:sz w:val="20"/>
          <w:szCs w:val="20"/>
        </w:rPr>
        <w:t>Allocation of Rights Agreement</w:t>
      </w:r>
      <w:r w:rsidR="00C23CC0" w:rsidRPr="00CA4037">
        <w:rPr>
          <w:rFonts w:ascii="Times New Roman" w:hAnsi="Times New Roman" w:cs="Times New Roman"/>
          <w:sz w:val="20"/>
          <w:szCs w:val="20"/>
        </w:rPr>
        <w:t>, if any,</w:t>
      </w:r>
      <w:r w:rsidRPr="00CA4037">
        <w:rPr>
          <w:rFonts w:ascii="Times New Roman" w:hAnsi="Times New Roman" w:cs="Times New Roman"/>
          <w:sz w:val="20"/>
          <w:szCs w:val="20"/>
        </w:rPr>
        <w:t xml:space="preserve"> approved by </w:t>
      </w:r>
      <w:r w:rsidR="00C23CC0" w:rsidRPr="00CA4037">
        <w:rPr>
          <w:rFonts w:ascii="Times New Roman" w:hAnsi="Times New Roman" w:cs="Times New Roman"/>
          <w:sz w:val="20"/>
          <w:szCs w:val="20"/>
        </w:rPr>
        <w:t>an external s</w:t>
      </w:r>
      <w:r w:rsidRPr="00CA4037">
        <w:rPr>
          <w:rFonts w:ascii="Times New Roman" w:hAnsi="Times New Roman" w:cs="Times New Roman"/>
          <w:sz w:val="20"/>
          <w:szCs w:val="20"/>
        </w:rPr>
        <w:t xml:space="preserve">ponsor as a condition of </w:t>
      </w:r>
      <w:r w:rsidR="00C23CC0" w:rsidRPr="00CA4037">
        <w:rPr>
          <w:rFonts w:ascii="Times New Roman" w:hAnsi="Times New Roman" w:cs="Times New Roman"/>
          <w:sz w:val="20"/>
          <w:szCs w:val="20"/>
        </w:rPr>
        <w:t>a p</w:t>
      </w:r>
      <w:r w:rsidRPr="00CA4037">
        <w:rPr>
          <w:rFonts w:ascii="Times New Roman" w:hAnsi="Times New Roman" w:cs="Times New Roman"/>
          <w:sz w:val="20"/>
          <w:szCs w:val="20"/>
        </w:rPr>
        <w:t xml:space="preserve">rime </w:t>
      </w:r>
      <w:r w:rsidR="00C23CC0" w:rsidRPr="00CA4037">
        <w:rPr>
          <w:rFonts w:ascii="Times New Roman" w:hAnsi="Times New Roman" w:cs="Times New Roman"/>
          <w:sz w:val="20"/>
          <w:szCs w:val="20"/>
        </w:rPr>
        <w:t>a</w:t>
      </w:r>
      <w:r w:rsidRPr="00CA4037">
        <w:rPr>
          <w:rFonts w:ascii="Times New Roman" w:hAnsi="Times New Roman" w:cs="Times New Roman"/>
          <w:sz w:val="20"/>
          <w:szCs w:val="20"/>
        </w:rPr>
        <w:t>ward</w:t>
      </w:r>
      <w:r w:rsidR="00C23CC0" w:rsidRPr="00CA4037">
        <w:rPr>
          <w:rFonts w:ascii="Times New Roman" w:hAnsi="Times New Roman" w:cs="Times New Roman"/>
          <w:sz w:val="20"/>
          <w:szCs w:val="20"/>
        </w:rPr>
        <w:t>.</w:t>
      </w:r>
      <w:r w:rsidR="007D6C49">
        <w:rPr>
          <w:rFonts w:ascii="Times New Roman" w:hAnsi="Times New Roman" w:cs="Times New Roman"/>
          <w:sz w:val="20"/>
          <w:szCs w:val="20"/>
        </w:rPr>
        <w:t xml:space="preserve"> </w:t>
      </w:r>
      <w:r w:rsidR="007954E4">
        <w:rPr>
          <w:rFonts w:ascii="Times New Roman" w:hAnsi="Times New Roman" w:cs="Times New Roman"/>
          <w:sz w:val="20"/>
          <w:szCs w:val="20"/>
        </w:rPr>
        <w:t>A</w:t>
      </w:r>
      <w:r w:rsidR="007D6C49">
        <w:rPr>
          <w:rFonts w:ascii="Times New Roman" w:hAnsi="Times New Roman" w:cs="Times New Roman"/>
          <w:sz w:val="20"/>
          <w:szCs w:val="20"/>
        </w:rPr>
        <w:t xml:space="preserve">ny </w:t>
      </w:r>
      <w:r w:rsidR="007954E4">
        <w:rPr>
          <w:rFonts w:ascii="Times New Roman" w:hAnsi="Times New Roman" w:cs="Times New Roman"/>
          <w:sz w:val="20"/>
          <w:szCs w:val="20"/>
        </w:rPr>
        <w:t>contract between</w:t>
      </w:r>
      <w:r w:rsidR="008A4D48">
        <w:rPr>
          <w:rFonts w:ascii="Times New Roman" w:hAnsi="Times New Roman" w:cs="Times New Roman"/>
          <w:sz w:val="20"/>
          <w:szCs w:val="20"/>
        </w:rPr>
        <w:t xml:space="preserve"> Company</w:t>
      </w:r>
      <w:r w:rsidR="007954E4">
        <w:rPr>
          <w:rFonts w:ascii="Times New Roman" w:hAnsi="Times New Roman" w:cs="Times New Roman"/>
          <w:sz w:val="20"/>
          <w:szCs w:val="20"/>
        </w:rPr>
        <w:t xml:space="preserve"> and</w:t>
      </w:r>
      <w:r w:rsidR="008A4D48">
        <w:rPr>
          <w:rFonts w:ascii="Times New Roman" w:hAnsi="Times New Roman" w:cs="Times New Roman"/>
          <w:sz w:val="20"/>
          <w:szCs w:val="20"/>
        </w:rPr>
        <w:t xml:space="preserve"> Employee</w:t>
      </w:r>
      <w:r w:rsidR="007954E4" w:rsidRPr="00A5679D">
        <w:rPr>
          <w:rFonts w:ascii="Times New Roman" w:hAnsi="Times New Roman" w:cs="Times New Roman"/>
          <w:sz w:val="20"/>
          <w:szCs w:val="20"/>
        </w:rPr>
        <w:t xml:space="preserve"> </w:t>
      </w:r>
      <w:r w:rsidR="007954E4" w:rsidRPr="007954E4">
        <w:rPr>
          <w:rFonts w:ascii="Times New Roman" w:hAnsi="Times New Roman" w:cs="Times New Roman"/>
          <w:sz w:val="20"/>
          <w:szCs w:val="20"/>
        </w:rPr>
        <w:t xml:space="preserve">shall </w:t>
      </w:r>
      <w:r w:rsidR="007954E4">
        <w:rPr>
          <w:rFonts w:ascii="Times New Roman" w:hAnsi="Times New Roman" w:cs="Times New Roman"/>
          <w:sz w:val="20"/>
          <w:szCs w:val="20"/>
        </w:rPr>
        <w:t>include the following language:</w:t>
      </w:r>
    </w:p>
    <w:p w14:paraId="67594D25" w14:textId="3769FEFF" w:rsidR="007954E4" w:rsidRDefault="007954E4" w:rsidP="00281042">
      <w:pPr>
        <w:rPr>
          <w:rFonts w:ascii="Times New Roman" w:hAnsi="Times New Roman" w:cs="Times New Roman"/>
          <w:sz w:val="20"/>
          <w:szCs w:val="20"/>
        </w:rPr>
      </w:pPr>
    </w:p>
    <w:p w14:paraId="27BC0AC9" w14:textId="114BBEAF" w:rsidR="00976660" w:rsidRPr="007954E4" w:rsidRDefault="007954E4" w:rsidP="00976660">
      <w:pPr>
        <w:pStyle w:val="ListParagraph"/>
        <w:rPr>
          <w:rFonts w:ascii="Times New Roman" w:hAnsi="Times New Roman" w:cs="Times New Roman"/>
          <w:sz w:val="20"/>
          <w:szCs w:val="20"/>
        </w:rPr>
      </w:pPr>
      <w:r>
        <w:rPr>
          <w:rFonts w:ascii="Times New Roman" w:hAnsi="Times New Roman" w:cs="Times New Roman"/>
          <w:sz w:val="20"/>
          <w:szCs w:val="20"/>
        </w:rPr>
        <w:t>“</w:t>
      </w:r>
      <w:r w:rsidRPr="007D18B7">
        <w:rPr>
          <w:rFonts w:ascii="Times New Roman" w:hAnsi="Times New Roman" w:cs="Times New Roman"/>
          <w:sz w:val="20"/>
          <w:szCs w:val="20"/>
        </w:rPr>
        <w:t>1)</w:t>
      </w:r>
      <w:r w:rsidR="00A00388">
        <w:rPr>
          <w:rFonts w:ascii="Times New Roman" w:hAnsi="Times New Roman" w:cs="Times New Roman"/>
          <w:sz w:val="20"/>
          <w:szCs w:val="20"/>
        </w:rPr>
        <w:t xml:space="preserve"> Company</w:t>
      </w:r>
      <w:r>
        <w:rPr>
          <w:rFonts w:ascii="Times New Roman" w:hAnsi="Times New Roman" w:cs="Times New Roman"/>
          <w:sz w:val="20"/>
          <w:szCs w:val="20"/>
        </w:rPr>
        <w:t xml:space="preserve"> </w:t>
      </w:r>
      <w:r w:rsidRPr="007954E4">
        <w:rPr>
          <w:rFonts w:ascii="Times New Roman" w:hAnsi="Times New Roman" w:cs="Times New Roman"/>
          <w:sz w:val="20"/>
          <w:szCs w:val="20"/>
        </w:rPr>
        <w:t>acknowledges that</w:t>
      </w:r>
      <w:r w:rsidR="00A00388">
        <w:rPr>
          <w:rFonts w:ascii="Times New Roman" w:hAnsi="Times New Roman" w:cs="Times New Roman"/>
          <w:sz w:val="20"/>
          <w:szCs w:val="20"/>
        </w:rPr>
        <w:t xml:space="preserve"> Employee</w:t>
      </w:r>
      <w:r w:rsidRPr="007954E4">
        <w:rPr>
          <w:rFonts w:ascii="Times New Roman" w:hAnsi="Times New Roman" w:cs="Times New Roman"/>
          <w:sz w:val="20"/>
          <w:szCs w:val="20"/>
        </w:rPr>
        <w:t xml:space="preserve"> is obligated by primary employment to the University of Arkansas, Fayetteville (“University”) which is governed by the Board of Trustees of the University of Arkansas and its policies, including Board </w:t>
      </w:r>
      <w:r w:rsidR="007D18B7">
        <w:rPr>
          <w:rFonts w:ascii="Times New Roman" w:hAnsi="Times New Roman" w:cs="Times New Roman"/>
          <w:sz w:val="20"/>
          <w:szCs w:val="20"/>
        </w:rPr>
        <w:t xml:space="preserve">of Trustees </w:t>
      </w:r>
      <w:r w:rsidRPr="007954E4">
        <w:rPr>
          <w:rFonts w:ascii="Times New Roman" w:hAnsi="Times New Roman" w:cs="Times New Roman"/>
          <w:sz w:val="20"/>
          <w:szCs w:val="20"/>
        </w:rPr>
        <w:t>Policy 210.1.</w:t>
      </w:r>
      <w:r w:rsidR="00A00388">
        <w:rPr>
          <w:rFonts w:ascii="Times New Roman" w:hAnsi="Times New Roman" w:cs="Times New Roman"/>
          <w:sz w:val="20"/>
          <w:szCs w:val="20"/>
        </w:rPr>
        <w:t xml:space="preserve"> Company</w:t>
      </w:r>
      <w:r>
        <w:rPr>
          <w:rFonts w:ascii="Times New Roman" w:hAnsi="Times New Roman" w:cs="Times New Roman"/>
          <w:sz w:val="20"/>
          <w:szCs w:val="20"/>
        </w:rPr>
        <w:t xml:space="preserve"> </w:t>
      </w:r>
      <w:r w:rsidRPr="007954E4">
        <w:rPr>
          <w:rFonts w:ascii="Times New Roman" w:hAnsi="Times New Roman" w:cs="Times New Roman"/>
          <w:sz w:val="20"/>
          <w:szCs w:val="20"/>
        </w:rPr>
        <w:t>agrees and acknowledges that</w:t>
      </w:r>
      <w:r w:rsidR="00A00388">
        <w:rPr>
          <w:rFonts w:ascii="Times New Roman" w:hAnsi="Times New Roman" w:cs="Times New Roman"/>
          <w:sz w:val="20"/>
          <w:szCs w:val="20"/>
        </w:rPr>
        <w:t xml:space="preserve"> Employee</w:t>
      </w:r>
      <w:r w:rsidR="00976660" w:rsidRPr="007D18B7">
        <w:rPr>
          <w:rFonts w:ascii="Times New Roman" w:hAnsi="Times New Roman" w:cs="Times New Roman"/>
          <w:sz w:val="20"/>
          <w:szCs w:val="20"/>
        </w:rPr>
        <w:t>’s</w:t>
      </w:r>
      <w:r w:rsidRPr="007954E4">
        <w:rPr>
          <w:rFonts w:ascii="Times New Roman" w:hAnsi="Times New Roman" w:cs="Times New Roman"/>
          <w:sz w:val="20"/>
          <w:szCs w:val="20"/>
        </w:rPr>
        <w:t xml:space="preserve"> </w:t>
      </w:r>
      <w:r w:rsidR="00976660">
        <w:rPr>
          <w:rFonts w:ascii="Times New Roman" w:hAnsi="Times New Roman" w:cs="Times New Roman"/>
          <w:sz w:val="20"/>
          <w:szCs w:val="20"/>
        </w:rPr>
        <w:t>responsibilities with</w:t>
      </w:r>
      <w:r w:rsidR="00A00388">
        <w:rPr>
          <w:rFonts w:ascii="Times New Roman" w:hAnsi="Times New Roman" w:cs="Times New Roman"/>
          <w:sz w:val="20"/>
          <w:szCs w:val="20"/>
        </w:rPr>
        <w:t xml:space="preserve"> Company</w:t>
      </w:r>
      <w:r w:rsidRPr="007D18B7">
        <w:rPr>
          <w:rFonts w:ascii="Times New Roman" w:hAnsi="Times New Roman" w:cs="Times New Roman"/>
          <w:sz w:val="20"/>
          <w:szCs w:val="20"/>
        </w:rPr>
        <w:t xml:space="preserve"> </w:t>
      </w:r>
      <w:r w:rsidRPr="007954E4">
        <w:rPr>
          <w:rFonts w:ascii="Times New Roman" w:hAnsi="Times New Roman" w:cs="Times New Roman"/>
          <w:sz w:val="20"/>
          <w:szCs w:val="20"/>
        </w:rPr>
        <w:t>are outside of the</w:t>
      </w:r>
      <w:r w:rsidR="00A00388">
        <w:rPr>
          <w:rFonts w:ascii="Times New Roman" w:hAnsi="Times New Roman" w:cs="Times New Roman"/>
          <w:sz w:val="20"/>
          <w:szCs w:val="20"/>
        </w:rPr>
        <w:t xml:space="preserve"> Employee</w:t>
      </w:r>
      <w:r w:rsidR="00976660" w:rsidRPr="007D18B7">
        <w:rPr>
          <w:rFonts w:ascii="Times New Roman" w:hAnsi="Times New Roman" w:cs="Times New Roman"/>
          <w:sz w:val="20"/>
          <w:szCs w:val="20"/>
        </w:rPr>
        <w:t>’s</w:t>
      </w:r>
      <w:r w:rsidRPr="007954E4">
        <w:rPr>
          <w:rFonts w:ascii="Times New Roman" w:hAnsi="Times New Roman" w:cs="Times New Roman"/>
          <w:sz w:val="20"/>
          <w:szCs w:val="20"/>
        </w:rPr>
        <w:t xml:space="preserve"> employment obligations with University. </w:t>
      </w:r>
      <w:r w:rsidR="00976660">
        <w:rPr>
          <w:rFonts w:ascii="Times New Roman" w:hAnsi="Times New Roman" w:cs="Times New Roman"/>
          <w:sz w:val="20"/>
          <w:szCs w:val="20"/>
        </w:rPr>
        <w:t>Responsibilities of</w:t>
      </w:r>
      <w:r w:rsidR="00A00388">
        <w:rPr>
          <w:rFonts w:ascii="Times New Roman" w:hAnsi="Times New Roman" w:cs="Times New Roman"/>
          <w:sz w:val="20"/>
          <w:szCs w:val="20"/>
        </w:rPr>
        <w:t xml:space="preserve"> Employee</w:t>
      </w:r>
      <w:r w:rsidRPr="007954E4">
        <w:rPr>
          <w:rFonts w:ascii="Times New Roman" w:hAnsi="Times New Roman" w:cs="Times New Roman"/>
          <w:sz w:val="20"/>
          <w:szCs w:val="20"/>
        </w:rPr>
        <w:t xml:space="preserve"> </w:t>
      </w:r>
      <w:r w:rsidR="00976660">
        <w:rPr>
          <w:rFonts w:ascii="Times New Roman" w:hAnsi="Times New Roman" w:cs="Times New Roman"/>
          <w:sz w:val="20"/>
          <w:szCs w:val="20"/>
        </w:rPr>
        <w:t xml:space="preserve">provided </w:t>
      </w:r>
      <w:r>
        <w:rPr>
          <w:rFonts w:ascii="Times New Roman" w:hAnsi="Times New Roman" w:cs="Times New Roman"/>
          <w:sz w:val="20"/>
          <w:szCs w:val="20"/>
        </w:rPr>
        <w:t>to</w:t>
      </w:r>
      <w:r w:rsidR="00A00388">
        <w:rPr>
          <w:rFonts w:ascii="Times New Roman" w:hAnsi="Times New Roman" w:cs="Times New Roman"/>
          <w:sz w:val="20"/>
          <w:szCs w:val="20"/>
        </w:rPr>
        <w:t xml:space="preserve"> Company</w:t>
      </w:r>
      <w:r w:rsidRPr="007D18B7">
        <w:rPr>
          <w:rFonts w:ascii="Times New Roman" w:hAnsi="Times New Roman" w:cs="Times New Roman"/>
          <w:sz w:val="20"/>
          <w:szCs w:val="20"/>
        </w:rPr>
        <w:t xml:space="preserve"> </w:t>
      </w:r>
      <w:r w:rsidRPr="007954E4">
        <w:rPr>
          <w:rFonts w:ascii="Times New Roman" w:hAnsi="Times New Roman" w:cs="Times New Roman"/>
          <w:sz w:val="20"/>
          <w:szCs w:val="20"/>
        </w:rPr>
        <w:t>that fall within</w:t>
      </w:r>
      <w:r w:rsidR="00A00388">
        <w:rPr>
          <w:rFonts w:ascii="Times New Roman" w:hAnsi="Times New Roman" w:cs="Times New Roman"/>
          <w:sz w:val="20"/>
          <w:szCs w:val="20"/>
        </w:rPr>
        <w:t xml:space="preserve"> Employee</w:t>
      </w:r>
      <w:r w:rsidR="00976660" w:rsidRPr="007D18B7">
        <w:rPr>
          <w:rFonts w:ascii="Times New Roman" w:hAnsi="Times New Roman" w:cs="Times New Roman"/>
          <w:sz w:val="20"/>
          <w:szCs w:val="20"/>
        </w:rPr>
        <w:t>’s</w:t>
      </w:r>
      <w:r w:rsidRPr="007954E4">
        <w:rPr>
          <w:rFonts w:ascii="Times New Roman" w:hAnsi="Times New Roman" w:cs="Times New Roman"/>
          <w:sz w:val="20"/>
          <w:szCs w:val="20"/>
        </w:rPr>
        <w:t xml:space="preserve"> employment obligations with University </w:t>
      </w:r>
      <w:r w:rsidR="00976660" w:rsidRPr="00976660">
        <w:rPr>
          <w:rFonts w:ascii="Times New Roman" w:hAnsi="Times New Roman" w:cs="Times New Roman"/>
          <w:sz w:val="20"/>
          <w:szCs w:val="20"/>
        </w:rPr>
        <w:t>that could lead to the development of intellectual property (IP), including patent</w:t>
      </w:r>
      <w:r w:rsidR="00EF371A">
        <w:rPr>
          <w:rFonts w:ascii="Times New Roman" w:hAnsi="Times New Roman" w:cs="Times New Roman"/>
          <w:sz w:val="20"/>
          <w:szCs w:val="20"/>
        </w:rPr>
        <w:t xml:space="preserve"> eligible</w:t>
      </w:r>
      <w:r w:rsidR="00976660" w:rsidRPr="00976660">
        <w:rPr>
          <w:rFonts w:ascii="Times New Roman" w:hAnsi="Times New Roman" w:cs="Times New Roman"/>
          <w:sz w:val="20"/>
          <w:szCs w:val="20"/>
        </w:rPr>
        <w:t xml:space="preserve"> and/or licensable technology</w:t>
      </w:r>
      <w:r w:rsidR="00976660">
        <w:rPr>
          <w:rFonts w:ascii="Times New Roman" w:hAnsi="Times New Roman" w:cs="Times New Roman"/>
          <w:sz w:val="20"/>
          <w:szCs w:val="20"/>
        </w:rPr>
        <w:t xml:space="preserve"> </w:t>
      </w:r>
      <w:r w:rsidR="00976660" w:rsidRPr="007954E4">
        <w:rPr>
          <w:rFonts w:ascii="Times New Roman" w:hAnsi="Times New Roman" w:cs="Times New Roman"/>
          <w:sz w:val="20"/>
          <w:szCs w:val="20"/>
        </w:rPr>
        <w:t>shall be conducted within a</w:t>
      </w:r>
      <w:r w:rsidR="00976660">
        <w:rPr>
          <w:rFonts w:ascii="Times New Roman" w:hAnsi="Times New Roman" w:cs="Times New Roman"/>
          <w:sz w:val="20"/>
          <w:szCs w:val="20"/>
        </w:rPr>
        <w:t xml:space="preserve"> separate Intellectual Property Management Agreement</w:t>
      </w:r>
      <w:r w:rsidR="00976660" w:rsidRPr="007954E4">
        <w:rPr>
          <w:rFonts w:ascii="Times New Roman" w:hAnsi="Times New Roman" w:cs="Times New Roman"/>
          <w:sz w:val="20"/>
          <w:szCs w:val="20"/>
        </w:rPr>
        <w:t xml:space="preserve"> or Sponsored Research Agreement</w:t>
      </w:r>
      <w:r w:rsidR="00976660">
        <w:rPr>
          <w:rFonts w:ascii="Times New Roman" w:hAnsi="Times New Roman" w:cs="Times New Roman"/>
          <w:sz w:val="20"/>
          <w:szCs w:val="20"/>
        </w:rPr>
        <w:t xml:space="preserve"> between</w:t>
      </w:r>
      <w:r w:rsidR="00A00388">
        <w:rPr>
          <w:rFonts w:ascii="Times New Roman" w:hAnsi="Times New Roman" w:cs="Times New Roman"/>
          <w:sz w:val="20"/>
          <w:szCs w:val="20"/>
        </w:rPr>
        <w:t xml:space="preserve"> Company</w:t>
      </w:r>
      <w:r w:rsidR="00976660">
        <w:rPr>
          <w:rFonts w:ascii="Times New Roman" w:hAnsi="Times New Roman" w:cs="Times New Roman"/>
          <w:sz w:val="20"/>
          <w:szCs w:val="20"/>
        </w:rPr>
        <w:t xml:space="preserve"> and University</w:t>
      </w:r>
      <w:r w:rsidR="00976660" w:rsidRPr="007954E4">
        <w:rPr>
          <w:rFonts w:ascii="Times New Roman" w:hAnsi="Times New Roman" w:cs="Times New Roman"/>
          <w:sz w:val="20"/>
          <w:szCs w:val="20"/>
        </w:rPr>
        <w:t>.</w:t>
      </w:r>
    </w:p>
    <w:p w14:paraId="410B7143" w14:textId="77777777" w:rsidR="007954E4" w:rsidRDefault="007954E4" w:rsidP="007954E4">
      <w:pPr>
        <w:rPr>
          <w:rFonts w:ascii="Times New Roman" w:hAnsi="Times New Roman" w:cs="Times New Roman"/>
          <w:sz w:val="20"/>
          <w:szCs w:val="20"/>
        </w:rPr>
      </w:pPr>
    </w:p>
    <w:p w14:paraId="7868410B" w14:textId="47D997A7" w:rsidR="007954E4" w:rsidRPr="007954E4" w:rsidRDefault="007954E4" w:rsidP="007D18B7">
      <w:pPr>
        <w:pStyle w:val="ListParagraph"/>
        <w:rPr>
          <w:rFonts w:ascii="Times New Roman" w:hAnsi="Times New Roman" w:cs="Times New Roman"/>
          <w:sz w:val="20"/>
          <w:szCs w:val="20"/>
        </w:rPr>
      </w:pPr>
      <w:r>
        <w:rPr>
          <w:rFonts w:ascii="Times New Roman" w:hAnsi="Times New Roman" w:cs="Times New Roman"/>
          <w:sz w:val="20"/>
          <w:szCs w:val="20"/>
        </w:rPr>
        <w:t xml:space="preserve">2) </w:t>
      </w:r>
      <w:r w:rsidRPr="007954E4">
        <w:rPr>
          <w:rFonts w:ascii="Times New Roman" w:hAnsi="Times New Roman" w:cs="Times New Roman"/>
          <w:sz w:val="20"/>
          <w:szCs w:val="20"/>
        </w:rPr>
        <w:t>Nothing in this Agreement shall be construed to restrict or hinder</w:t>
      </w:r>
      <w:r w:rsidR="00A00388">
        <w:rPr>
          <w:rFonts w:ascii="Times New Roman" w:hAnsi="Times New Roman" w:cs="Times New Roman"/>
          <w:sz w:val="20"/>
          <w:szCs w:val="20"/>
        </w:rPr>
        <w:t xml:space="preserve"> Employee’s</w:t>
      </w:r>
      <w:r w:rsidRPr="007954E4">
        <w:rPr>
          <w:rFonts w:ascii="Times New Roman" w:hAnsi="Times New Roman" w:cs="Times New Roman"/>
          <w:sz w:val="20"/>
          <w:szCs w:val="20"/>
        </w:rPr>
        <w:t xml:space="preserve"> ability to conduct current or future research or teaching assignments with University.</w:t>
      </w:r>
      <w:r>
        <w:rPr>
          <w:rFonts w:ascii="Times New Roman" w:hAnsi="Times New Roman" w:cs="Times New Roman"/>
          <w:sz w:val="20"/>
          <w:szCs w:val="20"/>
        </w:rPr>
        <w:t>”</w:t>
      </w:r>
    </w:p>
    <w:p w14:paraId="30138736" w14:textId="53F15844" w:rsidR="00346FB3" w:rsidRDefault="00346FB3" w:rsidP="00281042">
      <w:pPr>
        <w:rPr>
          <w:rFonts w:ascii="Times New Roman" w:hAnsi="Times New Roman" w:cs="Times New Roman"/>
          <w:sz w:val="20"/>
          <w:szCs w:val="20"/>
        </w:rPr>
      </w:pPr>
    </w:p>
    <w:p w14:paraId="3CBCAAA1" w14:textId="12A0622E" w:rsidR="00E01C31" w:rsidRPr="00A5679D" w:rsidRDefault="00E01C31" w:rsidP="00281042">
      <w:pPr>
        <w:rPr>
          <w:rFonts w:ascii="Times New Roman" w:hAnsi="Times New Roman" w:cs="Times New Roman"/>
          <w:b/>
          <w:bCs/>
          <w:sz w:val="20"/>
          <w:szCs w:val="20"/>
        </w:rPr>
      </w:pPr>
      <w:r w:rsidRPr="00A5679D">
        <w:rPr>
          <w:rFonts w:ascii="Times New Roman" w:hAnsi="Times New Roman" w:cs="Times New Roman"/>
          <w:b/>
          <w:bCs/>
          <w:sz w:val="20"/>
          <w:szCs w:val="20"/>
        </w:rPr>
        <w:t>Option B:</w:t>
      </w:r>
    </w:p>
    <w:p w14:paraId="2B76F523" w14:textId="0DA7137D" w:rsidR="00346FB3" w:rsidRDefault="00346FB3" w:rsidP="00281042">
      <w:pPr>
        <w:rPr>
          <w:rFonts w:ascii="Times New Roman" w:hAnsi="Times New Roman" w:cs="Times New Roman"/>
          <w:sz w:val="20"/>
          <w:szCs w:val="20"/>
        </w:rPr>
      </w:pPr>
    </w:p>
    <w:p w14:paraId="2E75D4A6" w14:textId="420EC1AE" w:rsidR="00346FB3" w:rsidRPr="00346FB3" w:rsidRDefault="00346FB3" w:rsidP="00346FB3">
      <w:pPr>
        <w:rPr>
          <w:rFonts w:ascii="Times New Roman" w:hAnsi="Times New Roman" w:cs="Times New Roman"/>
          <w:sz w:val="20"/>
          <w:szCs w:val="20"/>
        </w:rPr>
      </w:pPr>
      <w:r w:rsidRPr="00346FB3">
        <w:rPr>
          <w:rFonts w:ascii="Times New Roman" w:hAnsi="Times New Roman" w:cs="Times New Roman"/>
          <w:sz w:val="20"/>
          <w:szCs w:val="20"/>
        </w:rPr>
        <w:t xml:space="preserve">The </w:t>
      </w:r>
      <w:r w:rsidR="000D19F4">
        <w:rPr>
          <w:rFonts w:ascii="Times New Roman" w:hAnsi="Times New Roman" w:cs="Times New Roman"/>
          <w:sz w:val="20"/>
          <w:szCs w:val="20"/>
        </w:rPr>
        <w:t>IP</w:t>
      </w:r>
      <w:r w:rsidRPr="00346FB3">
        <w:rPr>
          <w:rFonts w:ascii="Times New Roman" w:hAnsi="Times New Roman" w:cs="Times New Roman"/>
          <w:sz w:val="20"/>
          <w:szCs w:val="20"/>
        </w:rPr>
        <w:t xml:space="preserve"> developed or created by </w:t>
      </w:r>
      <w:r>
        <w:rPr>
          <w:rFonts w:ascii="Times New Roman" w:hAnsi="Times New Roman" w:cs="Times New Roman"/>
          <w:sz w:val="20"/>
          <w:szCs w:val="20"/>
        </w:rPr>
        <w:t>E</w:t>
      </w:r>
      <w:r w:rsidRPr="00346FB3">
        <w:rPr>
          <w:rFonts w:ascii="Times New Roman" w:hAnsi="Times New Roman" w:cs="Times New Roman"/>
          <w:sz w:val="20"/>
          <w:szCs w:val="20"/>
        </w:rPr>
        <w:t>mployee under a</w:t>
      </w:r>
      <w:r>
        <w:rPr>
          <w:rFonts w:ascii="Times New Roman" w:hAnsi="Times New Roman" w:cs="Times New Roman"/>
          <w:sz w:val="20"/>
          <w:szCs w:val="20"/>
        </w:rPr>
        <w:t xml:space="preserve"> </w:t>
      </w:r>
      <w:r w:rsidRPr="00346FB3">
        <w:rPr>
          <w:rFonts w:ascii="Times New Roman" w:hAnsi="Times New Roman" w:cs="Times New Roman"/>
          <w:sz w:val="20"/>
          <w:szCs w:val="20"/>
        </w:rPr>
        <w:t>Consulting Agreement</w:t>
      </w:r>
      <w:r w:rsidR="00277AE1">
        <w:rPr>
          <w:rFonts w:ascii="Times New Roman" w:hAnsi="Times New Roman" w:cs="Times New Roman"/>
          <w:sz w:val="20"/>
          <w:szCs w:val="20"/>
        </w:rPr>
        <w:t xml:space="preserve"> (as defined in </w:t>
      </w:r>
      <w:r w:rsidR="00277AE1" w:rsidRPr="00CA4037">
        <w:rPr>
          <w:rFonts w:ascii="Times New Roman" w:hAnsi="Times New Roman" w:cs="Times New Roman"/>
          <w:sz w:val="20"/>
          <w:szCs w:val="20"/>
        </w:rPr>
        <w:t>Board of Trustees Policy</w:t>
      </w:r>
      <w:r w:rsidR="00277AE1">
        <w:rPr>
          <w:rStyle w:val="FootnoteReference"/>
          <w:rFonts w:ascii="Times New Roman" w:hAnsi="Times New Roman" w:cs="Times New Roman"/>
          <w:sz w:val="20"/>
          <w:szCs w:val="20"/>
        </w:rPr>
        <w:t>3</w:t>
      </w:r>
      <w:r w:rsidR="00277AE1">
        <w:rPr>
          <w:rFonts w:ascii="Times New Roman" w:hAnsi="Times New Roman" w:cs="Times New Roman"/>
          <w:sz w:val="20"/>
          <w:szCs w:val="20"/>
        </w:rPr>
        <w:t>)</w:t>
      </w:r>
      <w:r w:rsidRPr="00346FB3">
        <w:rPr>
          <w:rFonts w:ascii="Times New Roman" w:hAnsi="Times New Roman" w:cs="Times New Roman"/>
          <w:sz w:val="20"/>
          <w:szCs w:val="20"/>
        </w:rPr>
        <w:t xml:space="preserve"> shall not be an Invention</w:t>
      </w:r>
      <w:r w:rsidR="00277AE1">
        <w:rPr>
          <w:rFonts w:ascii="Times New Roman" w:hAnsi="Times New Roman" w:cs="Times New Roman"/>
          <w:sz w:val="20"/>
          <w:szCs w:val="20"/>
        </w:rPr>
        <w:t xml:space="preserve"> (as defined in </w:t>
      </w:r>
      <w:r w:rsidR="00277AE1" w:rsidRPr="00CA4037">
        <w:rPr>
          <w:rFonts w:ascii="Times New Roman" w:hAnsi="Times New Roman" w:cs="Times New Roman"/>
          <w:sz w:val="20"/>
          <w:szCs w:val="20"/>
        </w:rPr>
        <w:t>Board of Trustees Policy</w:t>
      </w:r>
      <w:r w:rsidR="00277AE1">
        <w:rPr>
          <w:rStyle w:val="FootnoteReference"/>
          <w:rFonts w:ascii="Times New Roman" w:hAnsi="Times New Roman" w:cs="Times New Roman"/>
          <w:sz w:val="20"/>
          <w:szCs w:val="20"/>
        </w:rPr>
        <w:t>3</w:t>
      </w:r>
      <w:r w:rsidR="00277AE1">
        <w:rPr>
          <w:rFonts w:ascii="Times New Roman" w:hAnsi="Times New Roman" w:cs="Times New Roman"/>
          <w:sz w:val="20"/>
          <w:szCs w:val="20"/>
        </w:rPr>
        <w:t>)</w:t>
      </w:r>
      <w:r w:rsidRPr="00346FB3">
        <w:rPr>
          <w:rFonts w:ascii="Times New Roman" w:hAnsi="Times New Roman" w:cs="Times New Roman"/>
          <w:sz w:val="20"/>
          <w:szCs w:val="20"/>
        </w:rPr>
        <w:t xml:space="preserve"> subject to </w:t>
      </w:r>
      <w:r w:rsidRPr="00CA4037">
        <w:rPr>
          <w:rFonts w:ascii="Times New Roman" w:hAnsi="Times New Roman" w:cs="Times New Roman"/>
          <w:sz w:val="20"/>
          <w:szCs w:val="20"/>
        </w:rPr>
        <w:t>Board of Trustees Policy</w:t>
      </w:r>
      <w:r>
        <w:rPr>
          <w:rStyle w:val="FootnoteReference"/>
          <w:rFonts w:ascii="Times New Roman" w:hAnsi="Times New Roman" w:cs="Times New Roman"/>
          <w:sz w:val="20"/>
          <w:szCs w:val="20"/>
        </w:rPr>
        <w:t>3</w:t>
      </w:r>
      <w:r w:rsidRPr="00346FB3">
        <w:rPr>
          <w:rFonts w:ascii="Times New Roman" w:hAnsi="Times New Roman" w:cs="Times New Roman"/>
          <w:sz w:val="20"/>
          <w:szCs w:val="20"/>
        </w:rPr>
        <w:t xml:space="preserve"> and may be</w:t>
      </w:r>
      <w:r>
        <w:rPr>
          <w:rFonts w:ascii="Times New Roman" w:hAnsi="Times New Roman" w:cs="Times New Roman"/>
          <w:sz w:val="20"/>
          <w:szCs w:val="20"/>
        </w:rPr>
        <w:t xml:space="preserve"> </w:t>
      </w:r>
      <w:r w:rsidRPr="00346FB3">
        <w:rPr>
          <w:rFonts w:ascii="Times New Roman" w:hAnsi="Times New Roman" w:cs="Times New Roman"/>
          <w:sz w:val="20"/>
          <w:szCs w:val="20"/>
        </w:rPr>
        <w:t xml:space="preserve">owned by </w:t>
      </w:r>
      <w:r>
        <w:rPr>
          <w:rFonts w:ascii="Times New Roman" w:hAnsi="Times New Roman" w:cs="Times New Roman"/>
          <w:sz w:val="20"/>
          <w:szCs w:val="20"/>
        </w:rPr>
        <w:t>E</w:t>
      </w:r>
      <w:r w:rsidRPr="00346FB3">
        <w:rPr>
          <w:rFonts w:ascii="Times New Roman" w:hAnsi="Times New Roman" w:cs="Times New Roman"/>
          <w:sz w:val="20"/>
          <w:szCs w:val="20"/>
        </w:rPr>
        <w:t xml:space="preserve">mployee or </w:t>
      </w:r>
      <w:r>
        <w:rPr>
          <w:rFonts w:ascii="Times New Roman" w:hAnsi="Times New Roman" w:cs="Times New Roman"/>
          <w:sz w:val="20"/>
          <w:szCs w:val="20"/>
        </w:rPr>
        <w:t>C</w:t>
      </w:r>
      <w:r w:rsidRPr="00346FB3">
        <w:rPr>
          <w:rFonts w:ascii="Times New Roman" w:hAnsi="Times New Roman" w:cs="Times New Roman"/>
          <w:sz w:val="20"/>
          <w:szCs w:val="20"/>
        </w:rPr>
        <w:t xml:space="preserve">ompany or organization for whom </w:t>
      </w:r>
      <w:r>
        <w:rPr>
          <w:rFonts w:ascii="Times New Roman" w:hAnsi="Times New Roman" w:cs="Times New Roman"/>
          <w:sz w:val="20"/>
          <w:szCs w:val="20"/>
        </w:rPr>
        <w:t>E</w:t>
      </w:r>
      <w:r w:rsidRPr="00346FB3">
        <w:rPr>
          <w:rFonts w:ascii="Times New Roman" w:hAnsi="Times New Roman" w:cs="Times New Roman"/>
          <w:sz w:val="20"/>
          <w:szCs w:val="20"/>
        </w:rPr>
        <w:t>mployee</w:t>
      </w:r>
      <w:r>
        <w:rPr>
          <w:rFonts w:ascii="Times New Roman" w:hAnsi="Times New Roman" w:cs="Times New Roman"/>
          <w:sz w:val="20"/>
          <w:szCs w:val="20"/>
        </w:rPr>
        <w:t xml:space="preserve"> </w:t>
      </w:r>
      <w:r w:rsidRPr="00346FB3">
        <w:rPr>
          <w:rFonts w:ascii="Times New Roman" w:hAnsi="Times New Roman" w:cs="Times New Roman"/>
          <w:sz w:val="20"/>
          <w:szCs w:val="20"/>
        </w:rPr>
        <w:t xml:space="preserve">consults provided </w:t>
      </w:r>
      <w:r>
        <w:rPr>
          <w:rFonts w:ascii="Times New Roman" w:hAnsi="Times New Roman" w:cs="Times New Roman"/>
          <w:sz w:val="20"/>
          <w:szCs w:val="20"/>
        </w:rPr>
        <w:t>E</w:t>
      </w:r>
      <w:r w:rsidRPr="00346FB3">
        <w:rPr>
          <w:rFonts w:ascii="Times New Roman" w:hAnsi="Times New Roman" w:cs="Times New Roman"/>
          <w:sz w:val="20"/>
          <w:szCs w:val="20"/>
        </w:rPr>
        <w:t>mployee:</w:t>
      </w:r>
    </w:p>
    <w:p w14:paraId="327F1BBE" w14:textId="16F2C501" w:rsidR="00346FB3" w:rsidRPr="00A5679D" w:rsidRDefault="00346FB3" w:rsidP="00A5679D">
      <w:pPr>
        <w:pStyle w:val="ListParagraph"/>
        <w:numPr>
          <w:ilvl w:val="0"/>
          <w:numId w:val="2"/>
        </w:numPr>
        <w:rPr>
          <w:rFonts w:ascii="Times New Roman" w:hAnsi="Times New Roman" w:cs="Times New Roman"/>
          <w:sz w:val="20"/>
          <w:szCs w:val="20"/>
        </w:rPr>
      </w:pPr>
      <w:r w:rsidRPr="00A5679D">
        <w:rPr>
          <w:rFonts w:ascii="Times New Roman" w:hAnsi="Times New Roman" w:cs="Times New Roman"/>
          <w:sz w:val="20"/>
          <w:szCs w:val="20"/>
        </w:rPr>
        <w:t>obtains campus authorization prior to starting the consulting or business activity;</w:t>
      </w:r>
    </w:p>
    <w:p w14:paraId="3B4641E9" w14:textId="3A0C55AA" w:rsidR="00346FB3" w:rsidRPr="00A5679D" w:rsidRDefault="00346FB3" w:rsidP="00A5679D">
      <w:pPr>
        <w:pStyle w:val="ListParagraph"/>
        <w:numPr>
          <w:ilvl w:val="0"/>
          <w:numId w:val="2"/>
        </w:numPr>
        <w:rPr>
          <w:rFonts w:ascii="Times New Roman" w:hAnsi="Times New Roman" w:cs="Times New Roman"/>
          <w:sz w:val="20"/>
          <w:szCs w:val="20"/>
        </w:rPr>
      </w:pPr>
      <w:r w:rsidRPr="00A5679D">
        <w:rPr>
          <w:rFonts w:ascii="Times New Roman" w:hAnsi="Times New Roman" w:cs="Times New Roman"/>
          <w:sz w:val="20"/>
          <w:szCs w:val="20"/>
        </w:rPr>
        <w:t>abides by all applicable Conflict of Interest and Conflict of Commitment policies; and</w:t>
      </w:r>
    </w:p>
    <w:p w14:paraId="2F3F9559" w14:textId="112108B8" w:rsidR="00346FB3" w:rsidRPr="00A5679D" w:rsidRDefault="00346FB3" w:rsidP="00A5679D">
      <w:pPr>
        <w:pStyle w:val="ListParagraph"/>
        <w:numPr>
          <w:ilvl w:val="0"/>
          <w:numId w:val="2"/>
        </w:numPr>
        <w:rPr>
          <w:rFonts w:ascii="Times New Roman" w:hAnsi="Times New Roman" w:cs="Times New Roman"/>
          <w:sz w:val="20"/>
          <w:szCs w:val="20"/>
        </w:rPr>
      </w:pPr>
      <w:r w:rsidRPr="00A5679D">
        <w:rPr>
          <w:rFonts w:ascii="Times New Roman" w:hAnsi="Times New Roman" w:cs="Times New Roman"/>
          <w:sz w:val="20"/>
          <w:szCs w:val="20"/>
        </w:rPr>
        <w:t>develops or creates such intellectual property without the use of (a) facilities owned, operated, or controlled by the University, (b) a pre-existing Invention</w:t>
      </w:r>
      <w:r w:rsidR="00277AE1">
        <w:rPr>
          <w:rFonts w:ascii="Times New Roman" w:hAnsi="Times New Roman" w:cs="Times New Roman"/>
          <w:sz w:val="20"/>
          <w:szCs w:val="20"/>
        </w:rPr>
        <w:t xml:space="preserve"> (as defined in </w:t>
      </w:r>
      <w:r w:rsidR="00277AE1" w:rsidRPr="00CA4037">
        <w:rPr>
          <w:rFonts w:ascii="Times New Roman" w:hAnsi="Times New Roman" w:cs="Times New Roman"/>
          <w:sz w:val="20"/>
          <w:szCs w:val="20"/>
        </w:rPr>
        <w:t>Board of Trustees Policy</w:t>
      </w:r>
      <w:r w:rsidR="00277AE1">
        <w:rPr>
          <w:rStyle w:val="FootnoteReference"/>
          <w:rFonts w:ascii="Times New Roman" w:hAnsi="Times New Roman" w:cs="Times New Roman"/>
          <w:sz w:val="20"/>
          <w:szCs w:val="20"/>
        </w:rPr>
        <w:t>3</w:t>
      </w:r>
      <w:r w:rsidR="00277AE1">
        <w:rPr>
          <w:rFonts w:ascii="Times New Roman" w:hAnsi="Times New Roman" w:cs="Times New Roman"/>
          <w:sz w:val="20"/>
          <w:szCs w:val="20"/>
        </w:rPr>
        <w:t>)</w:t>
      </w:r>
      <w:r w:rsidRPr="00A5679D">
        <w:rPr>
          <w:rFonts w:ascii="Times New Roman" w:hAnsi="Times New Roman" w:cs="Times New Roman"/>
          <w:sz w:val="20"/>
          <w:szCs w:val="20"/>
        </w:rPr>
        <w:t xml:space="preserve"> owned by the University, or (c) University Research</w:t>
      </w:r>
      <w:r w:rsidR="00277AE1">
        <w:rPr>
          <w:rFonts w:ascii="Times New Roman" w:hAnsi="Times New Roman" w:cs="Times New Roman"/>
          <w:sz w:val="20"/>
          <w:szCs w:val="20"/>
        </w:rPr>
        <w:t xml:space="preserve"> (as defined in </w:t>
      </w:r>
      <w:r w:rsidR="00277AE1" w:rsidRPr="00CA4037">
        <w:rPr>
          <w:rFonts w:ascii="Times New Roman" w:hAnsi="Times New Roman" w:cs="Times New Roman"/>
          <w:sz w:val="20"/>
          <w:szCs w:val="20"/>
        </w:rPr>
        <w:t>Board of Trustees Policy</w:t>
      </w:r>
      <w:r w:rsidR="00277AE1">
        <w:rPr>
          <w:rStyle w:val="FootnoteReference"/>
          <w:rFonts w:ascii="Times New Roman" w:hAnsi="Times New Roman" w:cs="Times New Roman"/>
          <w:sz w:val="20"/>
          <w:szCs w:val="20"/>
        </w:rPr>
        <w:t>3</w:t>
      </w:r>
      <w:r w:rsidR="00277AE1">
        <w:rPr>
          <w:rFonts w:ascii="Times New Roman" w:hAnsi="Times New Roman" w:cs="Times New Roman"/>
          <w:sz w:val="20"/>
          <w:szCs w:val="20"/>
        </w:rPr>
        <w:t>)</w:t>
      </w:r>
      <w:r w:rsidRPr="00A5679D">
        <w:rPr>
          <w:rFonts w:ascii="Times New Roman" w:hAnsi="Times New Roman" w:cs="Times New Roman"/>
          <w:sz w:val="20"/>
          <w:szCs w:val="20"/>
        </w:rPr>
        <w:t>.</w:t>
      </w:r>
    </w:p>
    <w:p w14:paraId="4E35AA59" w14:textId="77777777" w:rsidR="00346FB3" w:rsidRDefault="00346FB3" w:rsidP="00346FB3">
      <w:pPr>
        <w:rPr>
          <w:rFonts w:ascii="Times New Roman" w:hAnsi="Times New Roman" w:cs="Times New Roman"/>
          <w:sz w:val="20"/>
          <w:szCs w:val="20"/>
        </w:rPr>
      </w:pPr>
    </w:p>
    <w:p w14:paraId="6CF38F0A" w14:textId="2D3B440C" w:rsidR="00346FB3" w:rsidRDefault="00346FB3" w:rsidP="00281042">
      <w:pPr>
        <w:rPr>
          <w:rFonts w:ascii="Times New Roman" w:hAnsi="Times New Roman" w:cs="Times New Roman"/>
          <w:sz w:val="20"/>
          <w:szCs w:val="20"/>
        </w:rPr>
      </w:pPr>
      <w:r w:rsidRPr="00346FB3">
        <w:rPr>
          <w:rFonts w:ascii="Times New Roman" w:hAnsi="Times New Roman" w:cs="Times New Roman"/>
          <w:sz w:val="20"/>
          <w:szCs w:val="20"/>
        </w:rPr>
        <w:t xml:space="preserve">It is the responsibility of the employee to ensure and establish that the </w:t>
      </w:r>
      <w:r w:rsidR="000D19F4">
        <w:rPr>
          <w:rFonts w:ascii="Times New Roman" w:hAnsi="Times New Roman" w:cs="Times New Roman"/>
          <w:sz w:val="20"/>
          <w:szCs w:val="20"/>
        </w:rPr>
        <w:t>IP</w:t>
      </w:r>
      <w:r w:rsidRPr="00346FB3">
        <w:rPr>
          <w:rFonts w:ascii="Times New Roman" w:hAnsi="Times New Roman" w:cs="Times New Roman"/>
          <w:sz w:val="20"/>
          <w:szCs w:val="20"/>
        </w:rPr>
        <w:t xml:space="preserve"> developed or created pursuant to a Consulting Agreement satisfies the</w:t>
      </w:r>
      <w:r>
        <w:rPr>
          <w:rFonts w:ascii="Times New Roman" w:hAnsi="Times New Roman" w:cs="Times New Roman"/>
          <w:sz w:val="20"/>
          <w:szCs w:val="20"/>
        </w:rPr>
        <w:t xml:space="preserve"> </w:t>
      </w:r>
      <w:r w:rsidRPr="00346FB3">
        <w:rPr>
          <w:rFonts w:ascii="Times New Roman" w:hAnsi="Times New Roman" w:cs="Times New Roman"/>
          <w:sz w:val="20"/>
          <w:szCs w:val="20"/>
        </w:rPr>
        <w:t xml:space="preserve">conditions of the preceding </w:t>
      </w:r>
      <w:r>
        <w:rPr>
          <w:rFonts w:ascii="Times New Roman" w:hAnsi="Times New Roman" w:cs="Times New Roman"/>
          <w:sz w:val="20"/>
          <w:szCs w:val="20"/>
        </w:rPr>
        <w:t xml:space="preserve">and is in compliance with </w:t>
      </w:r>
      <w:r w:rsidRPr="00CA4037">
        <w:rPr>
          <w:rFonts w:ascii="Times New Roman" w:hAnsi="Times New Roman" w:cs="Times New Roman"/>
          <w:sz w:val="20"/>
          <w:szCs w:val="20"/>
        </w:rPr>
        <w:t>Board of Trustees Policy</w:t>
      </w:r>
      <w:r>
        <w:rPr>
          <w:rStyle w:val="FootnoteReference"/>
          <w:rFonts w:ascii="Times New Roman" w:hAnsi="Times New Roman" w:cs="Times New Roman"/>
          <w:sz w:val="20"/>
          <w:szCs w:val="20"/>
        </w:rPr>
        <w:t>3</w:t>
      </w:r>
      <w:r>
        <w:rPr>
          <w:rFonts w:ascii="Times New Roman" w:hAnsi="Times New Roman" w:cs="Times New Roman"/>
          <w:sz w:val="20"/>
          <w:szCs w:val="20"/>
        </w:rPr>
        <w:t xml:space="preserve"> Section I.D.</w:t>
      </w:r>
      <w:r w:rsidRPr="00346FB3">
        <w:rPr>
          <w:rFonts w:ascii="Times New Roman" w:hAnsi="Times New Roman" w:cs="Times New Roman"/>
          <w:sz w:val="20"/>
          <w:szCs w:val="20"/>
        </w:rPr>
        <w:t>2.c.</w:t>
      </w:r>
    </w:p>
    <w:p w14:paraId="26F61815" w14:textId="4A06B824" w:rsidR="00277AE1" w:rsidRDefault="00277AE1" w:rsidP="00281042">
      <w:pPr>
        <w:rPr>
          <w:rFonts w:ascii="Times New Roman" w:hAnsi="Times New Roman" w:cs="Times New Roman"/>
          <w:sz w:val="20"/>
          <w:szCs w:val="20"/>
        </w:rPr>
      </w:pPr>
    </w:p>
    <w:p w14:paraId="7ED32719" w14:textId="0800FBB4" w:rsidR="00277AE1" w:rsidRDefault="00277AE1" w:rsidP="00281042">
      <w:pPr>
        <w:rPr>
          <w:rFonts w:ascii="Times New Roman" w:hAnsi="Times New Roman" w:cs="Times New Roman"/>
          <w:sz w:val="20"/>
          <w:szCs w:val="20"/>
        </w:rPr>
      </w:pPr>
      <w:r>
        <w:rPr>
          <w:rFonts w:ascii="Times New Roman" w:hAnsi="Times New Roman" w:cs="Times New Roman"/>
          <w:sz w:val="20"/>
          <w:szCs w:val="20"/>
        </w:rPr>
        <w:t xml:space="preserve">This fully executed </w:t>
      </w:r>
      <w:r w:rsidR="000D19F4">
        <w:rPr>
          <w:rFonts w:ascii="Times New Roman" w:hAnsi="Times New Roman" w:cs="Times New Roman"/>
          <w:sz w:val="20"/>
          <w:szCs w:val="20"/>
        </w:rPr>
        <w:t xml:space="preserve">CMP </w:t>
      </w:r>
      <w:r>
        <w:rPr>
          <w:rFonts w:ascii="Times New Roman" w:hAnsi="Times New Roman" w:cs="Times New Roman"/>
          <w:sz w:val="20"/>
          <w:szCs w:val="20"/>
        </w:rPr>
        <w:t xml:space="preserve">serves as </w:t>
      </w:r>
      <w:r w:rsidRPr="00A105C1">
        <w:rPr>
          <w:rFonts w:ascii="Times New Roman" w:hAnsi="Times New Roman" w:cs="Times New Roman"/>
          <w:sz w:val="20"/>
          <w:szCs w:val="20"/>
        </w:rPr>
        <w:t>campus authorization</w:t>
      </w:r>
      <w:r>
        <w:rPr>
          <w:rFonts w:ascii="Times New Roman" w:hAnsi="Times New Roman" w:cs="Times New Roman"/>
          <w:sz w:val="20"/>
          <w:szCs w:val="20"/>
        </w:rPr>
        <w:t xml:space="preserve"> that t</w:t>
      </w:r>
      <w:r w:rsidRPr="00277AE1">
        <w:rPr>
          <w:rFonts w:ascii="Times New Roman" w:hAnsi="Times New Roman" w:cs="Times New Roman"/>
          <w:sz w:val="20"/>
          <w:szCs w:val="20"/>
        </w:rPr>
        <w:t xml:space="preserve">he </w:t>
      </w:r>
      <w:r w:rsidR="000D19F4">
        <w:rPr>
          <w:rFonts w:ascii="Times New Roman" w:hAnsi="Times New Roman" w:cs="Times New Roman"/>
          <w:sz w:val="20"/>
          <w:szCs w:val="20"/>
        </w:rPr>
        <w:t>IP</w:t>
      </w:r>
      <w:r w:rsidRPr="00277AE1">
        <w:rPr>
          <w:rFonts w:ascii="Times New Roman" w:hAnsi="Times New Roman" w:cs="Times New Roman"/>
          <w:sz w:val="20"/>
          <w:szCs w:val="20"/>
        </w:rPr>
        <w:t xml:space="preserve"> developed or created by Employee under a Consulting Agreement (as defined in Board of Trustees Policy</w:t>
      </w:r>
      <w:r w:rsidRPr="00A5679D">
        <w:rPr>
          <w:rFonts w:ascii="Times New Roman" w:hAnsi="Times New Roman" w:cs="Times New Roman"/>
          <w:sz w:val="20"/>
          <w:szCs w:val="20"/>
          <w:vertAlign w:val="superscript"/>
        </w:rPr>
        <w:t>3</w:t>
      </w:r>
      <w:r w:rsidRPr="00277AE1">
        <w:rPr>
          <w:rFonts w:ascii="Times New Roman" w:hAnsi="Times New Roman" w:cs="Times New Roman"/>
          <w:sz w:val="20"/>
          <w:szCs w:val="20"/>
        </w:rPr>
        <w:t>) shall not be an Invention (as defined in Board of Trustees Policy</w:t>
      </w:r>
      <w:r w:rsidRPr="00A5679D">
        <w:rPr>
          <w:rFonts w:ascii="Times New Roman" w:hAnsi="Times New Roman" w:cs="Times New Roman"/>
          <w:sz w:val="20"/>
          <w:szCs w:val="20"/>
          <w:vertAlign w:val="superscript"/>
        </w:rPr>
        <w:t>3</w:t>
      </w:r>
      <w:r w:rsidRPr="00277AE1">
        <w:rPr>
          <w:rFonts w:ascii="Times New Roman" w:hAnsi="Times New Roman" w:cs="Times New Roman"/>
          <w:sz w:val="20"/>
          <w:szCs w:val="20"/>
        </w:rPr>
        <w:t>) subject to Board of Trustees Policy</w:t>
      </w:r>
      <w:r w:rsidRPr="00A5679D">
        <w:rPr>
          <w:rFonts w:ascii="Times New Roman" w:hAnsi="Times New Roman" w:cs="Times New Roman"/>
          <w:sz w:val="20"/>
          <w:szCs w:val="20"/>
          <w:vertAlign w:val="superscript"/>
        </w:rPr>
        <w:t>3</w:t>
      </w:r>
      <w:r w:rsidRPr="00277AE1">
        <w:rPr>
          <w:rFonts w:ascii="Times New Roman" w:hAnsi="Times New Roman" w:cs="Times New Roman"/>
          <w:sz w:val="20"/>
          <w:szCs w:val="20"/>
        </w:rPr>
        <w:t xml:space="preserve"> and may be owned by Employee or Company or organization for whom Employee consults</w:t>
      </w:r>
      <w:r>
        <w:rPr>
          <w:rFonts w:ascii="Times New Roman" w:hAnsi="Times New Roman" w:cs="Times New Roman"/>
          <w:sz w:val="20"/>
          <w:szCs w:val="20"/>
        </w:rPr>
        <w:t>.</w:t>
      </w:r>
    </w:p>
    <w:p w14:paraId="46D9082F" w14:textId="0F1BD5D5" w:rsidR="00277AE1" w:rsidRDefault="00277AE1" w:rsidP="00281042">
      <w:pPr>
        <w:rPr>
          <w:rFonts w:ascii="Times New Roman" w:hAnsi="Times New Roman" w:cs="Times New Roman"/>
          <w:sz w:val="20"/>
          <w:szCs w:val="20"/>
        </w:rPr>
      </w:pPr>
    </w:p>
    <w:p w14:paraId="70426B96" w14:textId="77777777" w:rsidR="00277AE1" w:rsidRDefault="00277AE1" w:rsidP="00277AE1">
      <w:pPr>
        <w:rPr>
          <w:rFonts w:ascii="Times New Roman" w:hAnsi="Times New Roman" w:cs="Times New Roman"/>
          <w:sz w:val="20"/>
          <w:szCs w:val="20"/>
        </w:rPr>
      </w:pPr>
      <w:r>
        <w:rPr>
          <w:rFonts w:ascii="Times New Roman" w:hAnsi="Times New Roman" w:cs="Times New Roman"/>
          <w:sz w:val="20"/>
          <w:szCs w:val="20"/>
        </w:rPr>
        <w:t>Any contract between Company and Employee</w:t>
      </w:r>
      <w:r w:rsidRPr="00A105C1">
        <w:rPr>
          <w:rFonts w:ascii="Times New Roman" w:hAnsi="Times New Roman" w:cs="Times New Roman"/>
          <w:sz w:val="20"/>
          <w:szCs w:val="20"/>
        </w:rPr>
        <w:t xml:space="preserve"> </w:t>
      </w:r>
      <w:r w:rsidRPr="007954E4">
        <w:rPr>
          <w:rFonts w:ascii="Times New Roman" w:hAnsi="Times New Roman" w:cs="Times New Roman"/>
          <w:sz w:val="20"/>
          <w:szCs w:val="20"/>
        </w:rPr>
        <w:t xml:space="preserve">shall </w:t>
      </w:r>
      <w:r>
        <w:rPr>
          <w:rFonts w:ascii="Times New Roman" w:hAnsi="Times New Roman" w:cs="Times New Roman"/>
          <w:sz w:val="20"/>
          <w:szCs w:val="20"/>
        </w:rPr>
        <w:t>include the following language:</w:t>
      </w:r>
    </w:p>
    <w:p w14:paraId="3F26544D" w14:textId="77777777" w:rsidR="00277AE1" w:rsidRDefault="00277AE1" w:rsidP="00277AE1">
      <w:pPr>
        <w:rPr>
          <w:rFonts w:ascii="Times New Roman" w:hAnsi="Times New Roman" w:cs="Times New Roman"/>
          <w:sz w:val="20"/>
          <w:szCs w:val="20"/>
        </w:rPr>
      </w:pPr>
    </w:p>
    <w:p w14:paraId="3C7CDCB9" w14:textId="448A613D" w:rsidR="00277AE1" w:rsidRPr="007954E4" w:rsidRDefault="00277AE1" w:rsidP="00277AE1">
      <w:pPr>
        <w:pStyle w:val="ListParagraph"/>
        <w:rPr>
          <w:rFonts w:ascii="Times New Roman" w:hAnsi="Times New Roman" w:cs="Times New Roman"/>
          <w:sz w:val="20"/>
          <w:szCs w:val="20"/>
        </w:rPr>
      </w:pPr>
      <w:r>
        <w:rPr>
          <w:rFonts w:ascii="Times New Roman" w:hAnsi="Times New Roman" w:cs="Times New Roman"/>
          <w:sz w:val="20"/>
          <w:szCs w:val="20"/>
        </w:rPr>
        <w:t>“</w:t>
      </w:r>
      <w:r w:rsidRPr="007D18B7">
        <w:rPr>
          <w:rFonts w:ascii="Times New Roman" w:hAnsi="Times New Roman" w:cs="Times New Roman"/>
          <w:sz w:val="20"/>
          <w:szCs w:val="20"/>
        </w:rPr>
        <w:t>1)</w:t>
      </w:r>
      <w:r>
        <w:rPr>
          <w:rFonts w:ascii="Times New Roman" w:hAnsi="Times New Roman" w:cs="Times New Roman"/>
          <w:sz w:val="20"/>
          <w:szCs w:val="20"/>
        </w:rPr>
        <w:t xml:space="preserve"> Company </w:t>
      </w:r>
      <w:r w:rsidRPr="007954E4">
        <w:rPr>
          <w:rFonts w:ascii="Times New Roman" w:hAnsi="Times New Roman" w:cs="Times New Roman"/>
          <w:sz w:val="20"/>
          <w:szCs w:val="20"/>
        </w:rPr>
        <w:t>acknowledges that</w:t>
      </w:r>
      <w:r>
        <w:rPr>
          <w:rFonts w:ascii="Times New Roman" w:hAnsi="Times New Roman" w:cs="Times New Roman"/>
          <w:sz w:val="20"/>
          <w:szCs w:val="20"/>
        </w:rPr>
        <w:t xml:space="preserve"> Employee</w:t>
      </w:r>
      <w:r w:rsidRPr="007954E4">
        <w:rPr>
          <w:rFonts w:ascii="Times New Roman" w:hAnsi="Times New Roman" w:cs="Times New Roman"/>
          <w:sz w:val="20"/>
          <w:szCs w:val="20"/>
        </w:rPr>
        <w:t xml:space="preserve"> is obligated by primary employment to the University of Arkansas, Fayetteville (“University”) which is governed by the Board of Trustees of the University of Arkansas and its policies, including Board </w:t>
      </w:r>
      <w:r>
        <w:rPr>
          <w:rFonts w:ascii="Times New Roman" w:hAnsi="Times New Roman" w:cs="Times New Roman"/>
          <w:sz w:val="20"/>
          <w:szCs w:val="20"/>
        </w:rPr>
        <w:t xml:space="preserve">of Trustees </w:t>
      </w:r>
      <w:r w:rsidRPr="007954E4">
        <w:rPr>
          <w:rFonts w:ascii="Times New Roman" w:hAnsi="Times New Roman" w:cs="Times New Roman"/>
          <w:sz w:val="20"/>
          <w:szCs w:val="20"/>
        </w:rPr>
        <w:t>Policy 210.1.</w:t>
      </w:r>
      <w:r>
        <w:rPr>
          <w:rFonts w:ascii="Times New Roman" w:hAnsi="Times New Roman" w:cs="Times New Roman"/>
          <w:sz w:val="20"/>
          <w:szCs w:val="20"/>
        </w:rPr>
        <w:t xml:space="preserve"> Company </w:t>
      </w:r>
      <w:r w:rsidRPr="007954E4">
        <w:rPr>
          <w:rFonts w:ascii="Times New Roman" w:hAnsi="Times New Roman" w:cs="Times New Roman"/>
          <w:sz w:val="20"/>
          <w:szCs w:val="20"/>
        </w:rPr>
        <w:t>agrees and acknowledges that</w:t>
      </w:r>
      <w:r>
        <w:rPr>
          <w:rFonts w:ascii="Times New Roman" w:hAnsi="Times New Roman" w:cs="Times New Roman"/>
          <w:sz w:val="20"/>
          <w:szCs w:val="20"/>
        </w:rPr>
        <w:t xml:space="preserve"> Employee</w:t>
      </w:r>
      <w:r w:rsidRPr="007D18B7">
        <w:rPr>
          <w:rFonts w:ascii="Times New Roman" w:hAnsi="Times New Roman" w:cs="Times New Roman"/>
          <w:sz w:val="20"/>
          <w:szCs w:val="20"/>
        </w:rPr>
        <w:t>’s</w:t>
      </w:r>
      <w:r w:rsidRPr="007954E4">
        <w:rPr>
          <w:rFonts w:ascii="Times New Roman" w:hAnsi="Times New Roman" w:cs="Times New Roman"/>
          <w:sz w:val="20"/>
          <w:szCs w:val="20"/>
        </w:rPr>
        <w:t xml:space="preserve"> </w:t>
      </w:r>
      <w:r>
        <w:rPr>
          <w:rFonts w:ascii="Times New Roman" w:hAnsi="Times New Roman" w:cs="Times New Roman"/>
          <w:sz w:val="20"/>
          <w:szCs w:val="20"/>
        </w:rPr>
        <w:t>responsibilities with Company</w:t>
      </w:r>
      <w:r w:rsidRPr="007D18B7">
        <w:rPr>
          <w:rFonts w:ascii="Times New Roman" w:hAnsi="Times New Roman" w:cs="Times New Roman"/>
          <w:sz w:val="20"/>
          <w:szCs w:val="20"/>
        </w:rPr>
        <w:t xml:space="preserve"> </w:t>
      </w:r>
      <w:r w:rsidRPr="007954E4">
        <w:rPr>
          <w:rFonts w:ascii="Times New Roman" w:hAnsi="Times New Roman" w:cs="Times New Roman"/>
          <w:sz w:val="20"/>
          <w:szCs w:val="20"/>
        </w:rPr>
        <w:t>are outside of the</w:t>
      </w:r>
      <w:r>
        <w:rPr>
          <w:rFonts w:ascii="Times New Roman" w:hAnsi="Times New Roman" w:cs="Times New Roman"/>
          <w:sz w:val="20"/>
          <w:szCs w:val="20"/>
        </w:rPr>
        <w:t xml:space="preserve"> Employee</w:t>
      </w:r>
      <w:r w:rsidRPr="007D18B7">
        <w:rPr>
          <w:rFonts w:ascii="Times New Roman" w:hAnsi="Times New Roman" w:cs="Times New Roman"/>
          <w:sz w:val="20"/>
          <w:szCs w:val="20"/>
        </w:rPr>
        <w:t>’s</w:t>
      </w:r>
      <w:r w:rsidRPr="007954E4">
        <w:rPr>
          <w:rFonts w:ascii="Times New Roman" w:hAnsi="Times New Roman" w:cs="Times New Roman"/>
          <w:sz w:val="20"/>
          <w:szCs w:val="20"/>
        </w:rPr>
        <w:t xml:space="preserve"> employment obligations with University. </w:t>
      </w:r>
      <w:r>
        <w:rPr>
          <w:rFonts w:ascii="Times New Roman" w:hAnsi="Times New Roman" w:cs="Times New Roman"/>
          <w:sz w:val="20"/>
          <w:szCs w:val="20"/>
        </w:rPr>
        <w:t>It is acknowledged that Employee has obtained campus authorization that t</w:t>
      </w:r>
      <w:r w:rsidRPr="00277AE1">
        <w:rPr>
          <w:rFonts w:ascii="Times New Roman" w:hAnsi="Times New Roman" w:cs="Times New Roman"/>
          <w:sz w:val="20"/>
          <w:szCs w:val="20"/>
        </w:rPr>
        <w:t xml:space="preserve">he intellectual property developed or created by Employee under </w:t>
      </w:r>
      <w:r>
        <w:rPr>
          <w:rFonts w:ascii="Times New Roman" w:hAnsi="Times New Roman" w:cs="Times New Roman"/>
          <w:sz w:val="20"/>
          <w:szCs w:val="20"/>
        </w:rPr>
        <w:t>this agreement</w:t>
      </w:r>
      <w:r w:rsidRPr="00277AE1">
        <w:rPr>
          <w:rFonts w:ascii="Times New Roman" w:hAnsi="Times New Roman" w:cs="Times New Roman"/>
          <w:sz w:val="20"/>
          <w:szCs w:val="20"/>
        </w:rPr>
        <w:t xml:space="preserve"> shall not be an Invention (as defined in Board of Trustees Policy</w:t>
      </w:r>
      <w:r w:rsidRPr="00A105C1">
        <w:rPr>
          <w:rFonts w:ascii="Times New Roman" w:hAnsi="Times New Roman" w:cs="Times New Roman"/>
          <w:sz w:val="20"/>
          <w:szCs w:val="20"/>
          <w:vertAlign w:val="superscript"/>
        </w:rPr>
        <w:t>3</w:t>
      </w:r>
      <w:r w:rsidRPr="00277AE1">
        <w:rPr>
          <w:rFonts w:ascii="Times New Roman" w:hAnsi="Times New Roman" w:cs="Times New Roman"/>
          <w:sz w:val="20"/>
          <w:szCs w:val="20"/>
        </w:rPr>
        <w:t>) subject to Board of Trustees Policy</w:t>
      </w:r>
      <w:r w:rsidRPr="00A105C1">
        <w:rPr>
          <w:rFonts w:ascii="Times New Roman" w:hAnsi="Times New Roman" w:cs="Times New Roman"/>
          <w:sz w:val="20"/>
          <w:szCs w:val="20"/>
          <w:vertAlign w:val="superscript"/>
        </w:rPr>
        <w:t>3</w:t>
      </w:r>
      <w:r w:rsidRPr="00277AE1">
        <w:rPr>
          <w:rFonts w:ascii="Times New Roman" w:hAnsi="Times New Roman" w:cs="Times New Roman"/>
          <w:sz w:val="20"/>
          <w:szCs w:val="20"/>
        </w:rPr>
        <w:t xml:space="preserve"> and may be owned by Employee or Company or organization for whom Employee consults</w:t>
      </w:r>
      <w:r w:rsidRPr="007954E4">
        <w:rPr>
          <w:rFonts w:ascii="Times New Roman" w:hAnsi="Times New Roman" w:cs="Times New Roman"/>
          <w:sz w:val="20"/>
          <w:szCs w:val="20"/>
        </w:rPr>
        <w:t>.</w:t>
      </w:r>
    </w:p>
    <w:p w14:paraId="1D2C7B61" w14:textId="77777777" w:rsidR="00277AE1" w:rsidRDefault="00277AE1" w:rsidP="00277AE1">
      <w:pPr>
        <w:rPr>
          <w:rFonts w:ascii="Times New Roman" w:hAnsi="Times New Roman" w:cs="Times New Roman"/>
          <w:sz w:val="20"/>
          <w:szCs w:val="20"/>
        </w:rPr>
      </w:pPr>
    </w:p>
    <w:p w14:paraId="4E85E75E" w14:textId="77777777" w:rsidR="00277AE1" w:rsidRPr="007954E4" w:rsidRDefault="00277AE1" w:rsidP="00277AE1">
      <w:pPr>
        <w:pStyle w:val="ListParagraph"/>
        <w:rPr>
          <w:rFonts w:ascii="Times New Roman" w:hAnsi="Times New Roman" w:cs="Times New Roman"/>
          <w:sz w:val="20"/>
          <w:szCs w:val="20"/>
        </w:rPr>
      </w:pPr>
      <w:r>
        <w:rPr>
          <w:rFonts w:ascii="Times New Roman" w:hAnsi="Times New Roman" w:cs="Times New Roman"/>
          <w:sz w:val="20"/>
          <w:szCs w:val="20"/>
        </w:rPr>
        <w:t xml:space="preserve">2) </w:t>
      </w:r>
      <w:r w:rsidRPr="007954E4">
        <w:rPr>
          <w:rFonts w:ascii="Times New Roman" w:hAnsi="Times New Roman" w:cs="Times New Roman"/>
          <w:sz w:val="20"/>
          <w:szCs w:val="20"/>
        </w:rPr>
        <w:t>Nothing in this Agreement shall be construed to restrict or hinder</w:t>
      </w:r>
      <w:r>
        <w:rPr>
          <w:rFonts w:ascii="Times New Roman" w:hAnsi="Times New Roman" w:cs="Times New Roman"/>
          <w:sz w:val="20"/>
          <w:szCs w:val="20"/>
        </w:rPr>
        <w:t xml:space="preserve"> Employee’s</w:t>
      </w:r>
      <w:r w:rsidRPr="007954E4">
        <w:rPr>
          <w:rFonts w:ascii="Times New Roman" w:hAnsi="Times New Roman" w:cs="Times New Roman"/>
          <w:sz w:val="20"/>
          <w:szCs w:val="20"/>
        </w:rPr>
        <w:t xml:space="preserve"> ability to conduct current or future research or teaching assignments with University.</w:t>
      </w:r>
      <w:r>
        <w:rPr>
          <w:rFonts w:ascii="Times New Roman" w:hAnsi="Times New Roman" w:cs="Times New Roman"/>
          <w:sz w:val="20"/>
          <w:szCs w:val="20"/>
        </w:rPr>
        <w:t>”</w:t>
      </w:r>
    </w:p>
    <w:p w14:paraId="22BD51A1" w14:textId="77777777" w:rsidR="00346FB3" w:rsidRPr="00CA4037" w:rsidRDefault="00346FB3" w:rsidP="00281042">
      <w:pPr>
        <w:rPr>
          <w:rFonts w:ascii="Times New Roman" w:hAnsi="Times New Roman" w:cs="Times New Roman"/>
          <w:sz w:val="20"/>
          <w:szCs w:val="20"/>
        </w:rPr>
      </w:pPr>
    </w:p>
    <w:p w14:paraId="5408003D" w14:textId="77777777" w:rsidR="00C23CC0" w:rsidRPr="00CA4037" w:rsidRDefault="00C23CC0" w:rsidP="00281042">
      <w:pPr>
        <w:rPr>
          <w:rFonts w:ascii="Times New Roman" w:hAnsi="Times New Roman" w:cs="Times New Roman"/>
          <w:sz w:val="20"/>
          <w:szCs w:val="20"/>
        </w:rPr>
      </w:pPr>
      <w:r w:rsidRPr="00CA4037">
        <w:rPr>
          <w:rFonts w:ascii="Times New Roman" w:hAnsi="Times New Roman" w:cs="Times New Roman"/>
          <w:b/>
          <w:sz w:val="20"/>
          <w:szCs w:val="20"/>
        </w:rPr>
        <w:t>UNRESOLVED ISSUES</w:t>
      </w:r>
      <w:r w:rsidRPr="00CA4037">
        <w:rPr>
          <w:rFonts w:ascii="Times New Roman" w:hAnsi="Times New Roman" w:cs="Times New Roman"/>
          <w:sz w:val="20"/>
          <w:szCs w:val="20"/>
        </w:rPr>
        <w:t xml:space="preserve"> </w:t>
      </w:r>
    </w:p>
    <w:p w14:paraId="51FE1095" w14:textId="137DA2F4" w:rsidR="00281042" w:rsidRPr="00CA4037" w:rsidRDefault="00281042" w:rsidP="00281042">
      <w:pPr>
        <w:rPr>
          <w:rFonts w:ascii="Times New Roman" w:hAnsi="Times New Roman" w:cs="Times New Roman"/>
          <w:sz w:val="20"/>
          <w:szCs w:val="20"/>
        </w:rPr>
      </w:pPr>
      <w:r w:rsidRPr="00CA4037">
        <w:rPr>
          <w:rFonts w:ascii="Times New Roman" w:hAnsi="Times New Roman" w:cs="Times New Roman"/>
          <w:sz w:val="20"/>
          <w:szCs w:val="20"/>
        </w:rPr>
        <w:t>In the event that problems arise that cannot be resolved by th</w:t>
      </w:r>
      <w:r w:rsidR="00C23CC0" w:rsidRPr="00CA4037">
        <w:rPr>
          <w:rFonts w:ascii="Times New Roman" w:hAnsi="Times New Roman" w:cs="Times New Roman"/>
          <w:sz w:val="20"/>
          <w:szCs w:val="20"/>
        </w:rPr>
        <w:t>is</w:t>
      </w:r>
      <w:r w:rsidRPr="00CA4037">
        <w:rPr>
          <w:rFonts w:ascii="Times New Roman" w:hAnsi="Times New Roman" w:cs="Times New Roman"/>
          <w:sz w:val="20"/>
          <w:szCs w:val="20"/>
        </w:rPr>
        <w:t xml:space="preserve"> plan, </w:t>
      </w:r>
      <w:r w:rsidR="000E7D98" w:rsidRPr="00CA4037">
        <w:rPr>
          <w:rFonts w:ascii="Times New Roman" w:hAnsi="Times New Roman" w:cs="Times New Roman"/>
          <w:sz w:val="20"/>
          <w:szCs w:val="20"/>
        </w:rPr>
        <w:t>they</w:t>
      </w:r>
      <w:r w:rsidRPr="00CA4037">
        <w:rPr>
          <w:rFonts w:ascii="Times New Roman" w:hAnsi="Times New Roman" w:cs="Times New Roman"/>
          <w:sz w:val="20"/>
          <w:szCs w:val="20"/>
        </w:rPr>
        <w:t xml:space="preserve"> will be resolved collaboratively </w:t>
      </w:r>
      <w:r w:rsidR="00365FBB" w:rsidRPr="00CA4037">
        <w:rPr>
          <w:rFonts w:ascii="Times New Roman" w:hAnsi="Times New Roman" w:cs="Times New Roman"/>
          <w:sz w:val="20"/>
          <w:szCs w:val="20"/>
        </w:rPr>
        <w:t xml:space="preserve">by </w:t>
      </w:r>
      <w:r w:rsidRPr="00CA4037">
        <w:rPr>
          <w:rFonts w:ascii="Times New Roman" w:hAnsi="Times New Roman" w:cs="Times New Roman"/>
          <w:sz w:val="20"/>
          <w:szCs w:val="20"/>
        </w:rPr>
        <w:t xml:space="preserve">the Provost, </w:t>
      </w:r>
      <w:r w:rsidR="000657D4">
        <w:rPr>
          <w:rFonts w:ascii="Times New Roman" w:hAnsi="Times New Roman" w:cs="Times New Roman"/>
          <w:sz w:val="20"/>
          <w:szCs w:val="20"/>
        </w:rPr>
        <w:t>Executive Director of Technology Ventures</w:t>
      </w:r>
      <w:r w:rsidR="00976660">
        <w:rPr>
          <w:rFonts w:ascii="Times New Roman" w:hAnsi="Times New Roman" w:cs="Times New Roman"/>
          <w:sz w:val="20"/>
          <w:szCs w:val="20"/>
        </w:rPr>
        <w:t>, Vice Chancellor for Research and Innovation</w:t>
      </w:r>
      <w:r w:rsidRPr="00CA4037">
        <w:rPr>
          <w:rFonts w:ascii="Times New Roman" w:hAnsi="Times New Roman" w:cs="Times New Roman"/>
          <w:sz w:val="20"/>
          <w:szCs w:val="20"/>
        </w:rPr>
        <w:t xml:space="preserve">, </w:t>
      </w:r>
      <w:r w:rsidR="00976660">
        <w:rPr>
          <w:rFonts w:ascii="Times New Roman" w:hAnsi="Times New Roman" w:cs="Times New Roman"/>
          <w:sz w:val="20"/>
          <w:szCs w:val="20"/>
        </w:rPr>
        <w:t xml:space="preserve">Office of </w:t>
      </w:r>
      <w:r w:rsidR="00976660" w:rsidRPr="00976660">
        <w:rPr>
          <w:rFonts w:ascii="Times New Roman" w:hAnsi="Times New Roman" w:cs="Times New Roman"/>
          <w:sz w:val="20"/>
          <w:szCs w:val="20"/>
        </w:rPr>
        <w:t>Research Integrity and Compliance</w:t>
      </w:r>
      <w:r w:rsidR="00976660">
        <w:rPr>
          <w:rFonts w:ascii="Times New Roman" w:hAnsi="Times New Roman" w:cs="Times New Roman"/>
          <w:sz w:val="20"/>
          <w:szCs w:val="20"/>
        </w:rPr>
        <w:t>,</w:t>
      </w:r>
      <w:r w:rsidR="00976660" w:rsidRPr="00CA4037">
        <w:rPr>
          <w:rFonts w:ascii="Times New Roman" w:hAnsi="Times New Roman" w:cs="Times New Roman"/>
          <w:sz w:val="20"/>
          <w:szCs w:val="20"/>
        </w:rPr>
        <w:t xml:space="preserve"> </w:t>
      </w:r>
      <w:r w:rsidRPr="00CA4037">
        <w:rPr>
          <w:rFonts w:ascii="Times New Roman" w:hAnsi="Times New Roman" w:cs="Times New Roman"/>
          <w:sz w:val="20"/>
          <w:szCs w:val="20"/>
        </w:rPr>
        <w:t xml:space="preserve">College Dean, and </w:t>
      </w:r>
      <w:r w:rsidR="00365FBB" w:rsidRPr="00CA4037">
        <w:rPr>
          <w:rFonts w:ascii="Times New Roman" w:hAnsi="Times New Roman" w:cs="Times New Roman"/>
          <w:sz w:val="20"/>
          <w:szCs w:val="20"/>
        </w:rPr>
        <w:t xml:space="preserve">the </w:t>
      </w:r>
      <w:r w:rsidRPr="00CA4037">
        <w:rPr>
          <w:rFonts w:ascii="Times New Roman" w:hAnsi="Times New Roman" w:cs="Times New Roman"/>
          <w:sz w:val="20"/>
          <w:szCs w:val="20"/>
        </w:rPr>
        <w:t xml:space="preserve">Department </w:t>
      </w:r>
      <w:r w:rsidR="00BE74F2" w:rsidRPr="00CA4037">
        <w:rPr>
          <w:rFonts w:ascii="Times New Roman" w:hAnsi="Times New Roman" w:cs="Times New Roman"/>
          <w:sz w:val="20"/>
          <w:szCs w:val="20"/>
        </w:rPr>
        <w:t>Head</w:t>
      </w:r>
      <w:r w:rsidR="00FC658D" w:rsidRPr="00CA4037">
        <w:rPr>
          <w:rFonts w:ascii="Times New Roman" w:hAnsi="Times New Roman" w:cs="Times New Roman"/>
          <w:sz w:val="20"/>
          <w:szCs w:val="20"/>
        </w:rPr>
        <w:t>/Chair</w:t>
      </w:r>
      <w:r w:rsidR="00BE74F2" w:rsidRPr="00CA4037">
        <w:rPr>
          <w:rFonts w:ascii="Times New Roman" w:hAnsi="Times New Roman" w:cs="Times New Roman"/>
          <w:sz w:val="20"/>
          <w:szCs w:val="20"/>
        </w:rPr>
        <w:t>.</w:t>
      </w:r>
    </w:p>
    <w:p w14:paraId="1ACEF79A" w14:textId="5E452938" w:rsidR="00D02E93" w:rsidRDefault="00D02E93" w:rsidP="00281042">
      <w:pPr>
        <w:rPr>
          <w:rFonts w:ascii="Times New Roman" w:hAnsi="Times New Roman" w:cs="Times New Roman"/>
          <w:sz w:val="20"/>
          <w:szCs w:val="20"/>
        </w:rPr>
      </w:pPr>
    </w:p>
    <w:p w14:paraId="1E4B32B2" w14:textId="019BBB23" w:rsidR="00976660" w:rsidRDefault="00976660" w:rsidP="00281042">
      <w:pPr>
        <w:rPr>
          <w:rFonts w:ascii="Times New Roman" w:hAnsi="Times New Roman" w:cs="Times New Roman"/>
          <w:sz w:val="20"/>
          <w:szCs w:val="20"/>
        </w:rPr>
      </w:pPr>
    </w:p>
    <w:p w14:paraId="4E66DC8B" w14:textId="77777777" w:rsidR="00A00388" w:rsidRPr="00CA4037" w:rsidRDefault="00A00388" w:rsidP="00281042">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235"/>
        <w:gridCol w:w="2968"/>
        <w:gridCol w:w="222"/>
        <w:gridCol w:w="2968"/>
      </w:tblGrid>
      <w:tr w:rsidR="006C79DE" w:rsidRPr="00CA4037" w14:paraId="2C5D4814" w14:textId="77777777" w:rsidTr="00976660">
        <w:tc>
          <w:tcPr>
            <w:tcW w:w="2967" w:type="dxa"/>
          </w:tcPr>
          <w:p w14:paraId="10FD8FC3" w14:textId="77777777" w:rsidR="006C79DE" w:rsidRPr="00CA4037" w:rsidRDefault="006C79DE" w:rsidP="002346BD">
            <w:pPr>
              <w:rPr>
                <w:rFonts w:ascii="Times New Roman" w:hAnsi="Times New Roman" w:cs="Times New Roman"/>
                <w:b/>
                <w:sz w:val="20"/>
                <w:szCs w:val="20"/>
              </w:rPr>
            </w:pPr>
            <w:r w:rsidRPr="00CA4037">
              <w:rPr>
                <w:rFonts w:ascii="Times New Roman" w:hAnsi="Times New Roman" w:cs="Times New Roman"/>
                <w:b/>
                <w:sz w:val="20"/>
                <w:szCs w:val="20"/>
              </w:rPr>
              <w:t>AGREED</w:t>
            </w:r>
          </w:p>
        </w:tc>
        <w:tc>
          <w:tcPr>
            <w:tcW w:w="235" w:type="dxa"/>
          </w:tcPr>
          <w:p w14:paraId="6A80E3E2" w14:textId="77777777" w:rsidR="006C79DE" w:rsidRPr="00CA4037" w:rsidRDefault="006C79DE" w:rsidP="00281042">
            <w:pPr>
              <w:rPr>
                <w:rFonts w:ascii="Times New Roman" w:hAnsi="Times New Roman" w:cs="Times New Roman"/>
                <w:sz w:val="20"/>
                <w:szCs w:val="20"/>
              </w:rPr>
            </w:pPr>
          </w:p>
        </w:tc>
        <w:tc>
          <w:tcPr>
            <w:tcW w:w="2968" w:type="dxa"/>
          </w:tcPr>
          <w:p w14:paraId="6DB35035" w14:textId="77777777" w:rsidR="006C79DE" w:rsidRPr="00CA4037" w:rsidRDefault="006C79DE" w:rsidP="00281042">
            <w:pPr>
              <w:rPr>
                <w:rFonts w:ascii="Times New Roman" w:hAnsi="Times New Roman" w:cs="Times New Roman"/>
                <w:sz w:val="20"/>
                <w:szCs w:val="20"/>
              </w:rPr>
            </w:pPr>
          </w:p>
        </w:tc>
        <w:tc>
          <w:tcPr>
            <w:tcW w:w="222" w:type="dxa"/>
          </w:tcPr>
          <w:p w14:paraId="1318EBCE" w14:textId="77777777" w:rsidR="006C79DE" w:rsidRPr="00CA4037" w:rsidRDefault="006C79DE" w:rsidP="00281042">
            <w:pPr>
              <w:rPr>
                <w:rFonts w:ascii="Times New Roman" w:hAnsi="Times New Roman" w:cs="Times New Roman"/>
                <w:sz w:val="20"/>
                <w:szCs w:val="20"/>
              </w:rPr>
            </w:pPr>
          </w:p>
        </w:tc>
        <w:tc>
          <w:tcPr>
            <w:tcW w:w="2968" w:type="dxa"/>
          </w:tcPr>
          <w:p w14:paraId="3E1AFCB4" w14:textId="77777777" w:rsidR="006C79DE" w:rsidRPr="00CA4037" w:rsidRDefault="006C79DE" w:rsidP="00281042">
            <w:pPr>
              <w:rPr>
                <w:rFonts w:ascii="Times New Roman" w:hAnsi="Times New Roman" w:cs="Times New Roman"/>
                <w:sz w:val="20"/>
                <w:szCs w:val="20"/>
              </w:rPr>
            </w:pPr>
          </w:p>
        </w:tc>
      </w:tr>
      <w:tr w:rsidR="00585D92" w:rsidRPr="00CA4037" w14:paraId="21202CA9" w14:textId="77777777" w:rsidTr="00976660">
        <w:tc>
          <w:tcPr>
            <w:tcW w:w="2967" w:type="dxa"/>
          </w:tcPr>
          <w:p w14:paraId="11A2F412" w14:textId="45E498FA" w:rsidR="00585D92" w:rsidRDefault="00585D92" w:rsidP="006C79DE">
            <w:pPr>
              <w:tabs>
                <w:tab w:val="right" w:pos="2880"/>
              </w:tabs>
              <w:rPr>
                <w:rFonts w:ascii="Times New Roman" w:hAnsi="Times New Roman" w:cs="Times New Roman"/>
                <w:sz w:val="20"/>
                <w:szCs w:val="20"/>
              </w:rPr>
            </w:pPr>
          </w:p>
          <w:p w14:paraId="6DCD7F24" w14:textId="77777777" w:rsidR="00976660" w:rsidRPr="00CA4037" w:rsidRDefault="00976660" w:rsidP="006C79DE">
            <w:pPr>
              <w:tabs>
                <w:tab w:val="right" w:pos="2880"/>
              </w:tabs>
              <w:rPr>
                <w:rFonts w:ascii="Times New Roman" w:hAnsi="Times New Roman" w:cs="Times New Roman"/>
                <w:sz w:val="20"/>
                <w:szCs w:val="20"/>
              </w:rPr>
            </w:pPr>
          </w:p>
          <w:p w14:paraId="337A10FC" w14:textId="77777777" w:rsidR="00585D92" w:rsidRPr="00CA4037" w:rsidRDefault="00585D92" w:rsidP="006C79DE">
            <w:pPr>
              <w:tabs>
                <w:tab w:val="right" w:pos="2880"/>
              </w:tabs>
              <w:rPr>
                <w:rFonts w:ascii="Times New Roman" w:hAnsi="Times New Roman" w:cs="Times New Roman"/>
                <w:sz w:val="20"/>
                <w:szCs w:val="20"/>
              </w:rPr>
            </w:pPr>
          </w:p>
        </w:tc>
        <w:tc>
          <w:tcPr>
            <w:tcW w:w="235" w:type="dxa"/>
          </w:tcPr>
          <w:p w14:paraId="6CEA6118" w14:textId="77777777" w:rsidR="00585D92" w:rsidRPr="00CA4037" w:rsidRDefault="00585D92" w:rsidP="006C79DE">
            <w:pPr>
              <w:tabs>
                <w:tab w:val="right" w:pos="2885"/>
              </w:tabs>
              <w:rPr>
                <w:rFonts w:ascii="Times New Roman" w:hAnsi="Times New Roman" w:cs="Times New Roman"/>
                <w:sz w:val="20"/>
                <w:szCs w:val="20"/>
              </w:rPr>
            </w:pPr>
          </w:p>
        </w:tc>
        <w:tc>
          <w:tcPr>
            <w:tcW w:w="2968" w:type="dxa"/>
          </w:tcPr>
          <w:p w14:paraId="769BD5D8" w14:textId="77777777" w:rsidR="00585D92" w:rsidRPr="00CA4037" w:rsidRDefault="00585D92" w:rsidP="006C79DE">
            <w:pPr>
              <w:tabs>
                <w:tab w:val="right" w:pos="2885"/>
              </w:tabs>
              <w:rPr>
                <w:rFonts w:ascii="Times New Roman" w:hAnsi="Times New Roman" w:cs="Times New Roman"/>
                <w:sz w:val="20"/>
                <w:szCs w:val="20"/>
              </w:rPr>
            </w:pPr>
          </w:p>
        </w:tc>
        <w:tc>
          <w:tcPr>
            <w:tcW w:w="222" w:type="dxa"/>
          </w:tcPr>
          <w:p w14:paraId="5367B0AF" w14:textId="77777777" w:rsidR="00585D92" w:rsidRPr="00CA4037" w:rsidRDefault="00585D92" w:rsidP="006C79DE">
            <w:pPr>
              <w:tabs>
                <w:tab w:val="right" w:pos="2886"/>
              </w:tabs>
              <w:rPr>
                <w:rFonts w:ascii="Times New Roman" w:hAnsi="Times New Roman" w:cs="Times New Roman"/>
                <w:sz w:val="20"/>
                <w:szCs w:val="20"/>
              </w:rPr>
            </w:pPr>
          </w:p>
        </w:tc>
        <w:tc>
          <w:tcPr>
            <w:tcW w:w="2968" w:type="dxa"/>
          </w:tcPr>
          <w:p w14:paraId="4BF21519" w14:textId="77777777" w:rsidR="00585D92" w:rsidRPr="00CA4037" w:rsidRDefault="00585D92" w:rsidP="006C79DE">
            <w:pPr>
              <w:tabs>
                <w:tab w:val="right" w:pos="2886"/>
              </w:tabs>
              <w:rPr>
                <w:rFonts w:ascii="Times New Roman" w:hAnsi="Times New Roman" w:cs="Times New Roman"/>
                <w:sz w:val="20"/>
                <w:szCs w:val="20"/>
              </w:rPr>
            </w:pPr>
          </w:p>
        </w:tc>
      </w:tr>
      <w:tr w:rsidR="006C79DE" w:rsidRPr="00CA4037" w14:paraId="2C6A5CC4" w14:textId="77777777" w:rsidTr="00976660">
        <w:tc>
          <w:tcPr>
            <w:tcW w:w="2967" w:type="dxa"/>
            <w:tcBorders>
              <w:top w:val="single" w:sz="4" w:space="0" w:color="auto"/>
            </w:tcBorders>
          </w:tcPr>
          <w:p w14:paraId="6A5E1B4B" w14:textId="77777777" w:rsidR="006C79DE" w:rsidRPr="00CA4037" w:rsidRDefault="0017123F" w:rsidP="006C79DE">
            <w:pPr>
              <w:tabs>
                <w:tab w:val="right" w:pos="2880"/>
              </w:tabs>
              <w:rPr>
                <w:rFonts w:ascii="Times New Roman" w:hAnsi="Times New Roman" w:cs="Times New Roman"/>
                <w:sz w:val="20"/>
                <w:szCs w:val="20"/>
              </w:rPr>
            </w:pPr>
            <w:r w:rsidRPr="00CA4037">
              <w:rPr>
                <w:rFonts w:ascii="Times New Roman" w:hAnsi="Times New Roman" w:cs="Times New Roman"/>
                <w:sz w:val="20"/>
                <w:szCs w:val="20"/>
              </w:rPr>
              <w:t>Insert Name</w:t>
            </w:r>
            <w:r w:rsidR="006C79DE" w:rsidRPr="00CA4037">
              <w:rPr>
                <w:rFonts w:ascii="Times New Roman" w:hAnsi="Times New Roman" w:cs="Times New Roman"/>
                <w:sz w:val="20"/>
                <w:szCs w:val="20"/>
              </w:rPr>
              <w:tab/>
              <w:t>Date</w:t>
            </w:r>
          </w:p>
          <w:p w14:paraId="374A0C86" w14:textId="77777777" w:rsidR="006C79DE" w:rsidRPr="00CA4037" w:rsidRDefault="0017123F" w:rsidP="00281042">
            <w:pPr>
              <w:rPr>
                <w:rFonts w:ascii="Times New Roman" w:hAnsi="Times New Roman" w:cs="Times New Roman"/>
                <w:sz w:val="20"/>
                <w:szCs w:val="20"/>
              </w:rPr>
            </w:pPr>
            <w:r w:rsidRPr="00CA4037">
              <w:rPr>
                <w:rFonts w:ascii="Times New Roman" w:hAnsi="Times New Roman" w:cs="Times New Roman"/>
                <w:sz w:val="20"/>
                <w:szCs w:val="20"/>
              </w:rPr>
              <w:t>Insert Title</w:t>
            </w:r>
          </w:p>
        </w:tc>
        <w:tc>
          <w:tcPr>
            <w:tcW w:w="235" w:type="dxa"/>
          </w:tcPr>
          <w:p w14:paraId="2ECF4952" w14:textId="77777777" w:rsidR="006C79DE" w:rsidRPr="00CA4037" w:rsidRDefault="006C79DE" w:rsidP="006C79DE">
            <w:pPr>
              <w:tabs>
                <w:tab w:val="right" w:pos="2885"/>
              </w:tabs>
              <w:rPr>
                <w:rFonts w:ascii="Times New Roman" w:hAnsi="Times New Roman" w:cs="Times New Roman"/>
                <w:sz w:val="20"/>
                <w:szCs w:val="20"/>
              </w:rPr>
            </w:pPr>
          </w:p>
        </w:tc>
        <w:tc>
          <w:tcPr>
            <w:tcW w:w="2968" w:type="dxa"/>
            <w:tcBorders>
              <w:top w:val="single" w:sz="4" w:space="0" w:color="auto"/>
            </w:tcBorders>
          </w:tcPr>
          <w:p w14:paraId="613CA40E" w14:textId="77777777" w:rsidR="006C79DE" w:rsidRPr="00CA4037" w:rsidRDefault="0017123F" w:rsidP="006C79DE">
            <w:pPr>
              <w:tabs>
                <w:tab w:val="right" w:pos="2885"/>
              </w:tabs>
              <w:rPr>
                <w:rFonts w:ascii="Times New Roman" w:hAnsi="Times New Roman" w:cs="Times New Roman"/>
                <w:sz w:val="20"/>
                <w:szCs w:val="20"/>
              </w:rPr>
            </w:pPr>
            <w:r w:rsidRPr="00CA4037">
              <w:rPr>
                <w:rFonts w:ascii="Times New Roman" w:hAnsi="Times New Roman" w:cs="Times New Roman"/>
                <w:sz w:val="20"/>
                <w:szCs w:val="20"/>
              </w:rPr>
              <w:t>Insert Name</w:t>
            </w:r>
            <w:r w:rsidR="006C79DE" w:rsidRPr="00CA4037">
              <w:rPr>
                <w:rFonts w:ascii="Times New Roman" w:hAnsi="Times New Roman" w:cs="Times New Roman"/>
                <w:sz w:val="20"/>
                <w:szCs w:val="20"/>
              </w:rPr>
              <w:tab/>
              <w:t>Date</w:t>
            </w:r>
          </w:p>
          <w:p w14:paraId="6E6EA20C" w14:textId="77777777" w:rsidR="006C79DE" w:rsidRPr="00CA4037" w:rsidRDefault="006C79DE" w:rsidP="00281042">
            <w:pPr>
              <w:rPr>
                <w:rFonts w:ascii="Times New Roman" w:hAnsi="Times New Roman" w:cs="Times New Roman"/>
                <w:sz w:val="20"/>
                <w:szCs w:val="20"/>
              </w:rPr>
            </w:pPr>
            <w:r w:rsidRPr="00CA4037">
              <w:rPr>
                <w:rFonts w:ascii="Times New Roman" w:hAnsi="Times New Roman" w:cs="Times New Roman"/>
                <w:sz w:val="20"/>
                <w:szCs w:val="20"/>
              </w:rPr>
              <w:t>Department Head</w:t>
            </w:r>
            <w:r w:rsidR="0017123F" w:rsidRPr="00CA4037">
              <w:rPr>
                <w:rFonts w:ascii="Times New Roman" w:hAnsi="Times New Roman" w:cs="Times New Roman"/>
                <w:sz w:val="20"/>
                <w:szCs w:val="20"/>
              </w:rPr>
              <w:t>/Chair</w:t>
            </w:r>
          </w:p>
        </w:tc>
        <w:tc>
          <w:tcPr>
            <w:tcW w:w="222" w:type="dxa"/>
          </w:tcPr>
          <w:p w14:paraId="254B94F5" w14:textId="77777777" w:rsidR="006C79DE" w:rsidRPr="00CA4037" w:rsidRDefault="006C79DE" w:rsidP="006C79DE">
            <w:pPr>
              <w:tabs>
                <w:tab w:val="right" w:pos="2886"/>
              </w:tabs>
              <w:rPr>
                <w:rFonts w:ascii="Times New Roman" w:hAnsi="Times New Roman" w:cs="Times New Roman"/>
                <w:sz w:val="20"/>
                <w:szCs w:val="20"/>
              </w:rPr>
            </w:pPr>
          </w:p>
        </w:tc>
        <w:tc>
          <w:tcPr>
            <w:tcW w:w="2968" w:type="dxa"/>
            <w:tcBorders>
              <w:top w:val="single" w:sz="4" w:space="0" w:color="auto"/>
            </w:tcBorders>
          </w:tcPr>
          <w:p w14:paraId="5F9E3260" w14:textId="77777777" w:rsidR="006C79DE" w:rsidRPr="00CA4037" w:rsidRDefault="0017123F" w:rsidP="006C79DE">
            <w:pPr>
              <w:tabs>
                <w:tab w:val="right" w:pos="2886"/>
              </w:tabs>
              <w:rPr>
                <w:rFonts w:ascii="Times New Roman" w:hAnsi="Times New Roman" w:cs="Times New Roman"/>
                <w:sz w:val="20"/>
                <w:szCs w:val="20"/>
              </w:rPr>
            </w:pPr>
            <w:r w:rsidRPr="00CA4037">
              <w:rPr>
                <w:rFonts w:ascii="Times New Roman" w:hAnsi="Times New Roman" w:cs="Times New Roman"/>
                <w:sz w:val="20"/>
                <w:szCs w:val="20"/>
              </w:rPr>
              <w:t>Insert Name</w:t>
            </w:r>
            <w:r w:rsidR="006C79DE" w:rsidRPr="00CA4037">
              <w:rPr>
                <w:rFonts w:ascii="Times New Roman" w:hAnsi="Times New Roman" w:cs="Times New Roman"/>
                <w:sz w:val="20"/>
                <w:szCs w:val="20"/>
              </w:rPr>
              <w:tab/>
              <w:t>Date</w:t>
            </w:r>
          </w:p>
          <w:p w14:paraId="52FF6FA1" w14:textId="77777777" w:rsidR="006C79DE" w:rsidRPr="00CA4037" w:rsidRDefault="006C79DE" w:rsidP="00281042">
            <w:pPr>
              <w:rPr>
                <w:rFonts w:ascii="Times New Roman" w:hAnsi="Times New Roman" w:cs="Times New Roman"/>
                <w:sz w:val="20"/>
                <w:szCs w:val="20"/>
              </w:rPr>
            </w:pPr>
            <w:r w:rsidRPr="00CA4037">
              <w:rPr>
                <w:rFonts w:ascii="Times New Roman" w:hAnsi="Times New Roman" w:cs="Times New Roman"/>
                <w:sz w:val="20"/>
                <w:szCs w:val="20"/>
              </w:rPr>
              <w:t>Dean</w:t>
            </w:r>
          </w:p>
        </w:tc>
      </w:tr>
      <w:tr w:rsidR="006C79DE" w:rsidRPr="00CA4037" w14:paraId="085F7545" w14:textId="77777777" w:rsidTr="00976660">
        <w:tc>
          <w:tcPr>
            <w:tcW w:w="2967" w:type="dxa"/>
          </w:tcPr>
          <w:p w14:paraId="0775868D" w14:textId="77777777" w:rsidR="006C79DE" w:rsidRPr="00CA4037" w:rsidRDefault="006C79DE" w:rsidP="006C79DE">
            <w:pPr>
              <w:tabs>
                <w:tab w:val="right" w:pos="2880"/>
              </w:tabs>
              <w:rPr>
                <w:rFonts w:ascii="Times New Roman" w:hAnsi="Times New Roman" w:cs="Times New Roman"/>
                <w:sz w:val="20"/>
                <w:szCs w:val="20"/>
              </w:rPr>
            </w:pPr>
          </w:p>
        </w:tc>
        <w:tc>
          <w:tcPr>
            <w:tcW w:w="235" w:type="dxa"/>
          </w:tcPr>
          <w:p w14:paraId="42B77D4E" w14:textId="77777777" w:rsidR="006C79DE" w:rsidRPr="00CA4037" w:rsidRDefault="006C79DE" w:rsidP="006C79DE">
            <w:pPr>
              <w:tabs>
                <w:tab w:val="right" w:pos="2885"/>
              </w:tabs>
              <w:rPr>
                <w:rFonts w:ascii="Times New Roman" w:hAnsi="Times New Roman" w:cs="Times New Roman"/>
                <w:sz w:val="20"/>
                <w:szCs w:val="20"/>
              </w:rPr>
            </w:pPr>
          </w:p>
        </w:tc>
        <w:tc>
          <w:tcPr>
            <w:tcW w:w="2968" w:type="dxa"/>
          </w:tcPr>
          <w:p w14:paraId="144EE803" w14:textId="77777777" w:rsidR="006C79DE" w:rsidRPr="00CA4037" w:rsidRDefault="006C79DE" w:rsidP="006C79DE">
            <w:pPr>
              <w:tabs>
                <w:tab w:val="right" w:pos="2885"/>
              </w:tabs>
              <w:rPr>
                <w:rFonts w:ascii="Times New Roman" w:hAnsi="Times New Roman" w:cs="Times New Roman"/>
                <w:sz w:val="20"/>
                <w:szCs w:val="20"/>
              </w:rPr>
            </w:pPr>
          </w:p>
        </w:tc>
        <w:tc>
          <w:tcPr>
            <w:tcW w:w="222" w:type="dxa"/>
          </w:tcPr>
          <w:p w14:paraId="32278A4A" w14:textId="77777777" w:rsidR="006C79DE" w:rsidRPr="00CA4037" w:rsidRDefault="006C79DE" w:rsidP="006C79DE">
            <w:pPr>
              <w:tabs>
                <w:tab w:val="right" w:pos="2886"/>
              </w:tabs>
              <w:rPr>
                <w:rFonts w:ascii="Times New Roman" w:hAnsi="Times New Roman" w:cs="Times New Roman"/>
                <w:sz w:val="20"/>
                <w:szCs w:val="20"/>
              </w:rPr>
            </w:pPr>
          </w:p>
        </w:tc>
        <w:tc>
          <w:tcPr>
            <w:tcW w:w="2968" w:type="dxa"/>
          </w:tcPr>
          <w:p w14:paraId="31F11280" w14:textId="77777777" w:rsidR="006C79DE" w:rsidRPr="00CA4037" w:rsidRDefault="006C79DE" w:rsidP="006C79DE">
            <w:pPr>
              <w:tabs>
                <w:tab w:val="right" w:pos="2886"/>
              </w:tabs>
              <w:rPr>
                <w:rFonts w:ascii="Times New Roman" w:hAnsi="Times New Roman" w:cs="Times New Roman"/>
                <w:sz w:val="20"/>
                <w:szCs w:val="20"/>
              </w:rPr>
            </w:pPr>
          </w:p>
        </w:tc>
      </w:tr>
      <w:tr w:rsidR="006C79DE" w:rsidRPr="00CA4037" w14:paraId="73CEC6F6" w14:textId="77777777" w:rsidTr="00A5679D">
        <w:tc>
          <w:tcPr>
            <w:tcW w:w="2967" w:type="dxa"/>
          </w:tcPr>
          <w:p w14:paraId="203D6F64" w14:textId="77777777" w:rsidR="006C79DE" w:rsidRDefault="006C79DE" w:rsidP="002346BD">
            <w:pPr>
              <w:tabs>
                <w:tab w:val="right" w:pos="2880"/>
              </w:tabs>
              <w:rPr>
                <w:rFonts w:ascii="Times New Roman" w:hAnsi="Times New Roman" w:cs="Times New Roman"/>
                <w:b/>
                <w:sz w:val="20"/>
                <w:szCs w:val="20"/>
              </w:rPr>
            </w:pPr>
            <w:r w:rsidRPr="00CA4037">
              <w:rPr>
                <w:rFonts w:ascii="Times New Roman" w:hAnsi="Times New Roman" w:cs="Times New Roman"/>
                <w:b/>
                <w:sz w:val="20"/>
                <w:szCs w:val="20"/>
              </w:rPr>
              <w:t>APPROVED</w:t>
            </w:r>
          </w:p>
          <w:p w14:paraId="10711BD3" w14:textId="77777777" w:rsidR="00976660" w:rsidRDefault="00976660" w:rsidP="002346BD">
            <w:pPr>
              <w:tabs>
                <w:tab w:val="right" w:pos="2880"/>
              </w:tabs>
              <w:rPr>
                <w:rFonts w:ascii="Times New Roman" w:hAnsi="Times New Roman" w:cs="Times New Roman"/>
                <w:b/>
                <w:sz w:val="20"/>
                <w:szCs w:val="20"/>
              </w:rPr>
            </w:pPr>
          </w:p>
          <w:p w14:paraId="51229774" w14:textId="6FE71DDA" w:rsidR="00976660" w:rsidRPr="00CA4037" w:rsidRDefault="00976660" w:rsidP="002346BD">
            <w:pPr>
              <w:tabs>
                <w:tab w:val="right" w:pos="2880"/>
              </w:tabs>
              <w:rPr>
                <w:rFonts w:ascii="Times New Roman" w:hAnsi="Times New Roman" w:cs="Times New Roman"/>
                <w:b/>
                <w:sz w:val="20"/>
                <w:szCs w:val="20"/>
              </w:rPr>
            </w:pPr>
          </w:p>
        </w:tc>
        <w:tc>
          <w:tcPr>
            <w:tcW w:w="235" w:type="dxa"/>
          </w:tcPr>
          <w:p w14:paraId="3719309B" w14:textId="77777777" w:rsidR="006C79DE" w:rsidRPr="00CA4037" w:rsidRDefault="006C79DE" w:rsidP="006C79DE">
            <w:pPr>
              <w:tabs>
                <w:tab w:val="right" w:pos="2885"/>
              </w:tabs>
              <w:rPr>
                <w:rFonts w:ascii="Times New Roman" w:hAnsi="Times New Roman" w:cs="Times New Roman"/>
                <w:sz w:val="20"/>
                <w:szCs w:val="20"/>
              </w:rPr>
            </w:pPr>
          </w:p>
        </w:tc>
        <w:tc>
          <w:tcPr>
            <w:tcW w:w="2968" w:type="dxa"/>
          </w:tcPr>
          <w:p w14:paraId="5C6A80A0" w14:textId="77777777" w:rsidR="006C79DE" w:rsidRPr="00CA4037" w:rsidRDefault="006C79DE" w:rsidP="006C79DE">
            <w:pPr>
              <w:tabs>
                <w:tab w:val="right" w:pos="2885"/>
              </w:tabs>
              <w:rPr>
                <w:rFonts w:ascii="Times New Roman" w:hAnsi="Times New Roman" w:cs="Times New Roman"/>
                <w:sz w:val="20"/>
                <w:szCs w:val="20"/>
              </w:rPr>
            </w:pPr>
          </w:p>
        </w:tc>
        <w:tc>
          <w:tcPr>
            <w:tcW w:w="222" w:type="dxa"/>
          </w:tcPr>
          <w:p w14:paraId="7CD55D8D" w14:textId="77777777" w:rsidR="006C79DE" w:rsidRPr="00CA4037" w:rsidRDefault="006C79DE" w:rsidP="006C79DE">
            <w:pPr>
              <w:tabs>
                <w:tab w:val="right" w:pos="2886"/>
              </w:tabs>
              <w:rPr>
                <w:rFonts w:ascii="Times New Roman" w:hAnsi="Times New Roman" w:cs="Times New Roman"/>
                <w:sz w:val="20"/>
                <w:szCs w:val="20"/>
              </w:rPr>
            </w:pPr>
          </w:p>
        </w:tc>
        <w:tc>
          <w:tcPr>
            <w:tcW w:w="2968" w:type="dxa"/>
          </w:tcPr>
          <w:p w14:paraId="2072EBDA" w14:textId="77777777" w:rsidR="006C79DE" w:rsidRPr="00CA4037" w:rsidRDefault="006C79DE" w:rsidP="006C79DE">
            <w:pPr>
              <w:tabs>
                <w:tab w:val="right" w:pos="2886"/>
              </w:tabs>
              <w:rPr>
                <w:rFonts w:ascii="Times New Roman" w:hAnsi="Times New Roman" w:cs="Times New Roman"/>
                <w:sz w:val="20"/>
                <w:szCs w:val="20"/>
              </w:rPr>
            </w:pPr>
          </w:p>
        </w:tc>
      </w:tr>
      <w:tr w:rsidR="00976660" w:rsidRPr="00CA4037" w14:paraId="74D218CA" w14:textId="77777777" w:rsidTr="00A5679D">
        <w:tc>
          <w:tcPr>
            <w:tcW w:w="2967" w:type="dxa"/>
            <w:tcBorders>
              <w:bottom w:val="single" w:sz="4" w:space="0" w:color="auto"/>
            </w:tcBorders>
          </w:tcPr>
          <w:p w14:paraId="2E9EBF84" w14:textId="77777777" w:rsidR="00976660" w:rsidRPr="00CA4037" w:rsidRDefault="00976660" w:rsidP="00976660">
            <w:pPr>
              <w:tabs>
                <w:tab w:val="right" w:pos="2880"/>
              </w:tabs>
              <w:rPr>
                <w:rFonts w:ascii="Times New Roman" w:hAnsi="Times New Roman" w:cs="Times New Roman"/>
                <w:sz w:val="20"/>
                <w:szCs w:val="20"/>
              </w:rPr>
            </w:pPr>
          </w:p>
        </w:tc>
        <w:tc>
          <w:tcPr>
            <w:tcW w:w="235" w:type="dxa"/>
          </w:tcPr>
          <w:p w14:paraId="1B25E8D9" w14:textId="77777777" w:rsidR="00976660" w:rsidRPr="00CA4037" w:rsidRDefault="00976660" w:rsidP="00976660">
            <w:pPr>
              <w:tabs>
                <w:tab w:val="right" w:pos="2885"/>
              </w:tabs>
              <w:rPr>
                <w:rFonts w:ascii="Times New Roman" w:hAnsi="Times New Roman" w:cs="Times New Roman"/>
                <w:sz w:val="20"/>
                <w:szCs w:val="20"/>
              </w:rPr>
            </w:pPr>
          </w:p>
        </w:tc>
        <w:tc>
          <w:tcPr>
            <w:tcW w:w="2968" w:type="dxa"/>
            <w:tcBorders>
              <w:bottom w:val="single" w:sz="4" w:space="0" w:color="auto"/>
            </w:tcBorders>
          </w:tcPr>
          <w:p w14:paraId="186281A9" w14:textId="77777777" w:rsidR="00976660" w:rsidRPr="00CA4037" w:rsidRDefault="00976660" w:rsidP="00976660">
            <w:pPr>
              <w:tabs>
                <w:tab w:val="right" w:pos="2885"/>
              </w:tabs>
              <w:rPr>
                <w:rFonts w:ascii="Times New Roman" w:hAnsi="Times New Roman" w:cs="Times New Roman"/>
                <w:sz w:val="20"/>
                <w:szCs w:val="20"/>
              </w:rPr>
            </w:pPr>
          </w:p>
        </w:tc>
        <w:tc>
          <w:tcPr>
            <w:tcW w:w="222" w:type="dxa"/>
          </w:tcPr>
          <w:p w14:paraId="1614E60C" w14:textId="77777777" w:rsidR="00976660" w:rsidRPr="00CA4037" w:rsidRDefault="00976660" w:rsidP="00976660">
            <w:pPr>
              <w:tabs>
                <w:tab w:val="right" w:pos="2886"/>
              </w:tabs>
              <w:rPr>
                <w:rFonts w:ascii="Times New Roman" w:hAnsi="Times New Roman" w:cs="Times New Roman"/>
                <w:sz w:val="20"/>
                <w:szCs w:val="20"/>
              </w:rPr>
            </w:pPr>
          </w:p>
        </w:tc>
        <w:tc>
          <w:tcPr>
            <w:tcW w:w="2968" w:type="dxa"/>
            <w:tcBorders>
              <w:bottom w:val="single" w:sz="4" w:space="0" w:color="auto"/>
            </w:tcBorders>
          </w:tcPr>
          <w:p w14:paraId="3ACA0FEF" w14:textId="77777777" w:rsidR="00976660" w:rsidRPr="00CA4037" w:rsidRDefault="00976660" w:rsidP="00976660">
            <w:pPr>
              <w:tabs>
                <w:tab w:val="right" w:pos="2886"/>
              </w:tabs>
              <w:rPr>
                <w:rFonts w:ascii="Times New Roman" w:hAnsi="Times New Roman" w:cs="Times New Roman"/>
                <w:sz w:val="20"/>
                <w:szCs w:val="20"/>
              </w:rPr>
            </w:pPr>
          </w:p>
        </w:tc>
      </w:tr>
      <w:tr w:rsidR="00976660" w:rsidRPr="00CA4037" w14:paraId="60CF43A2" w14:textId="77777777" w:rsidTr="00A5679D">
        <w:trPr>
          <w:trHeight w:val="233"/>
        </w:trPr>
        <w:tc>
          <w:tcPr>
            <w:tcW w:w="2967" w:type="dxa"/>
            <w:tcBorders>
              <w:top w:val="single" w:sz="4" w:space="0" w:color="auto"/>
            </w:tcBorders>
          </w:tcPr>
          <w:p w14:paraId="2854E17B" w14:textId="320864C6" w:rsidR="00976660" w:rsidRPr="00CA4037" w:rsidRDefault="00D90835" w:rsidP="00976660">
            <w:pPr>
              <w:tabs>
                <w:tab w:val="right" w:pos="2885"/>
              </w:tabs>
              <w:rPr>
                <w:rFonts w:ascii="Times New Roman" w:hAnsi="Times New Roman" w:cs="Times New Roman"/>
                <w:sz w:val="20"/>
                <w:szCs w:val="20"/>
              </w:rPr>
            </w:pPr>
            <w:r w:rsidRPr="00CA4037">
              <w:rPr>
                <w:rFonts w:ascii="Times New Roman" w:hAnsi="Times New Roman" w:cs="Times New Roman"/>
                <w:sz w:val="20"/>
                <w:szCs w:val="20"/>
              </w:rPr>
              <w:t>Insert Name</w:t>
            </w:r>
            <w:r w:rsidR="00976660" w:rsidRPr="00CA4037">
              <w:rPr>
                <w:rFonts w:ascii="Times New Roman" w:hAnsi="Times New Roman" w:cs="Times New Roman"/>
                <w:sz w:val="20"/>
                <w:szCs w:val="20"/>
              </w:rPr>
              <w:tab/>
              <w:t>Date</w:t>
            </w:r>
          </w:p>
          <w:p w14:paraId="3B0DFCD6" w14:textId="4F58A4CE" w:rsidR="00976660" w:rsidRPr="00CA4037" w:rsidRDefault="00976660" w:rsidP="00976660">
            <w:pPr>
              <w:tabs>
                <w:tab w:val="right" w:pos="2880"/>
              </w:tabs>
              <w:rPr>
                <w:rFonts w:ascii="Times New Roman" w:hAnsi="Times New Roman" w:cs="Times New Roman"/>
                <w:sz w:val="20"/>
                <w:szCs w:val="20"/>
              </w:rPr>
            </w:pPr>
            <w:r w:rsidRPr="00976660">
              <w:rPr>
                <w:rFonts w:ascii="Times New Roman" w:hAnsi="Times New Roman" w:cs="Times New Roman"/>
                <w:sz w:val="20"/>
                <w:szCs w:val="20"/>
              </w:rPr>
              <w:t>Director, Research Integrity and Compliance</w:t>
            </w:r>
          </w:p>
        </w:tc>
        <w:tc>
          <w:tcPr>
            <w:tcW w:w="235" w:type="dxa"/>
          </w:tcPr>
          <w:p w14:paraId="22A97689" w14:textId="77777777" w:rsidR="00976660" w:rsidRPr="00CA4037" w:rsidRDefault="00976660" w:rsidP="00976660">
            <w:pPr>
              <w:tabs>
                <w:tab w:val="right" w:pos="2885"/>
              </w:tabs>
              <w:rPr>
                <w:rFonts w:ascii="Times New Roman" w:hAnsi="Times New Roman" w:cs="Times New Roman"/>
                <w:sz w:val="20"/>
                <w:szCs w:val="20"/>
              </w:rPr>
            </w:pPr>
          </w:p>
        </w:tc>
        <w:tc>
          <w:tcPr>
            <w:tcW w:w="2968" w:type="dxa"/>
            <w:tcBorders>
              <w:top w:val="single" w:sz="4" w:space="0" w:color="auto"/>
            </w:tcBorders>
          </w:tcPr>
          <w:p w14:paraId="5A35229C" w14:textId="55E134E5" w:rsidR="00976660" w:rsidRPr="00CA4037" w:rsidRDefault="00D90835" w:rsidP="00976660">
            <w:pPr>
              <w:tabs>
                <w:tab w:val="right" w:pos="2885"/>
              </w:tabs>
              <w:rPr>
                <w:rFonts w:ascii="Times New Roman" w:hAnsi="Times New Roman" w:cs="Times New Roman"/>
                <w:sz w:val="20"/>
                <w:szCs w:val="20"/>
              </w:rPr>
            </w:pPr>
            <w:r w:rsidRPr="00CA4037">
              <w:rPr>
                <w:rFonts w:ascii="Times New Roman" w:hAnsi="Times New Roman" w:cs="Times New Roman"/>
                <w:sz w:val="20"/>
                <w:szCs w:val="20"/>
              </w:rPr>
              <w:t>Insert Name</w:t>
            </w:r>
            <w:r w:rsidRPr="00CA4037" w:rsidDel="00976660">
              <w:rPr>
                <w:rFonts w:ascii="Times New Roman" w:hAnsi="Times New Roman" w:cs="Times New Roman"/>
                <w:sz w:val="20"/>
                <w:szCs w:val="20"/>
              </w:rPr>
              <w:t xml:space="preserve"> </w:t>
            </w:r>
            <w:r w:rsidR="00976660" w:rsidRPr="00CA4037">
              <w:rPr>
                <w:rFonts w:ascii="Times New Roman" w:hAnsi="Times New Roman" w:cs="Times New Roman"/>
                <w:sz w:val="20"/>
                <w:szCs w:val="20"/>
              </w:rPr>
              <w:tab/>
              <w:t>Date</w:t>
            </w:r>
          </w:p>
          <w:p w14:paraId="437DA765" w14:textId="3BB70F41" w:rsidR="00976660" w:rsidRPr="00CA4037" w:rsidRDefault="00976660" w:rsidP="00976660">
            <w:pPr>
              <w:tabs>
                <w:tab w:val="right" w:pos="2885"/>
              </w:tabs>
              <w:rPr>
                <w:rFonts w:ascii="Times New Roman" w:hAnsi="Times New Roman" w:cs="Times New Roman"/>
                <w:sz w:val="20"/>
                <w:szCs w:val="20"/>
              </w:rPr>
            </w:pPr>
            <w:r>
              <w:rPr>
                <w:rFonts w:ascii="Times New Roman" w:hAnsi="Times New Roman" w:cs="Times New Roman"/>
                <w:sz w:val="20"/>
                <w:szCs w:val="20"/>
              </w:rPr>
              <w:t>Vice Chancellor for Research and Innovation</w:t>
            </w:r>
          </w:p>
        </w:tc>
        <w:tc>
          <w:tcPr>
            <w:tcW w:w="222" w:type="dxa"/>
          </w:tcPr>
          <w:p w14:paraId="468B96AC" w14:textId="77777777" w:rsidR="00976660" w:rsidRPr="00CA4037" w:rsidRDefault="00976660" w:rsidP="00976660">
            <w:pPr>
              <w:tabs>
                <w:tab w:val="right" w:pos="2886"/>
              </w:tabs>
              <w:rPr>
                <w:rFonts w:ascii="Times New Roman" w:hAnsi="Times New Roman" w:cs="Times New Roman"/>
                <w:sz w:val="20"/>
                <w:szCs w:val="20"/>
              </w:rPr>
            </w:pPr>
          </w:p>
        </w:tc>
        <w:tc>
          <w:tcPr>
            <w:tcW w:w="2968" w:type="dxa"/>
            <w:tcBorders>
              <w:top w:val="single" w:sz="4" w:space="0" w:color="auto"/>
            </w:tcBorders>
          </w:tcPr>
          <w:p w14:paraId="74201B2C" w14:textId="6D7E8AA8" w:rsidR="00976660" w:rsidRPr="00CA4037" w:rsidRDefault="000D19F4" w:rsidP="00976660">
            <w:pPr>
              <w:tabs>
                <w:tab w:val="right" w:pos="2880"/>
              </w:tabs>
              <w:rPr>
                <w:rFonts w:ascii="Times New Roman" w:hAnsi="Times New Roman" w:cs="Times New Roman"/>
                <w:sz w:val="20"/>
                <w:szCs w:val="20"/>
              </w:rPr>
            </w:pPr>
            <w:r w:rsidRPr="00CA4037">
              <w:rPr>
                <w:rFonts w:ascii="Times New Roman" w:hAnsi="Times New Roman" w:cs="Times New Roman"/>
                <w:sz w:val="20"/>
                <w:szCs w:val="20"/>
              </w:rPr>
              <w:t>Insert Name</w:t>
            </w:r>
            <w:r w:rsidR="00976660" w:rsidRPr="00CA4037">
              <w:rPr>
                <w:rFonts w:ascii="Times New Roman" w:hAnsi="Times New Roman" w:cs="Times New Roman"/>
                <w:sz w:val="20"/>
                <w:szCs w:val="20"/>
              </w:rPr>
              <w:tab/>
              <w:t>Date</w:t>
            </w:r>
          </w:p>
          <w:p w14:paraId="0EBF6D42" w14:textId="2D818822" w:rsidR="00976660" w:rsidRPr="00CA4037" w:rsidRDefault="000657D4" w:rsidP="00976660">
            <w:pPr>
              <w:tabs>
                <w:tab w:val="right" w:pos="2886"/>
              </w:tabs>
              <w:rPr>
                <w:rFonts w:ascii="Times New Roman" w:hAnsi="Times New Roman" w:cs="Times New Roman"/>
                <w:sz w:val="20"/>
                <w:szCs w:val="20"/>
              </w:rPr>
            </w:pPr>
            <w:r>
              <w:rPr>
                <w:rFonts w:ascii="Times New Roman" w:hAnsi="Times New Roman" w:cs="Times New Roman"/>
                <w:sz w:val="20"/>
                <w:szCs w:val="20"/>
              </w:rPr>
              <w:t>Executive Director of Technology Ventures</w:t>
            </w:r>
          </w:p>
        </w:tc>
      </w:tr>
    </w:tbl>
    <w:p w14:paraId="0A6282B5" w14:textId="77777777" w:rsidR="002F5881" w:rsidRPr="00CA4037" w:rsidRDefault="002F5881" w:rsidP="00281042">
      <w:pPr>
        <w:rPr>
          <w:rFonts w:ascii="Times New Roman" w:hAnsi="Times New Roman" w:cs="Times New Roman"/>
          <w:b/>
          <w:sz w:val="20"/>
          <w:szCs w:val="20"/>
        </w:rPr>
      </w:pPr>
    </w:p>
    <w:sectPr w:rsidR="002F5881" w:rsidRPr="00CA40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F97B5" w14:textId="77777777" w:rsidR="000E03AB" w:rsidRDefault="000E03AB" w:rsidP="00281042">
      <w:r>
        <w:separator/>
      </w:r>
    </w:p>
  </w:endnote>
  <w:endnote w:type="continuationSeparator" w:id="0">
    <w:p w14:paraId="318145D1" w14:textId="77777777" w:rsidR="000E03AB" w:rsidRDefault="000E03AB" w:rsidP="0028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35BC6" w14:textId="77777777" w:rsidR="000E03AB" w:rsidRDefault="000E03AB" w:rsidP="00281042">
      <w:r>
        <w:separator/>
      </w:r>
    </w:p>
  </w:footnote>
  <w:footnote w:type="continuationSeparator" w:id="0">
    <w:p w14:paraId="51E80065" w14:textId="77777777" w:rsidR="000E03AB" w:rsidRDefault="000E03AB" w:rsidP="00281042">
      <w:r>
        <w:continuationSeparator/>
      </w:r>
    </w:p>
  </w:footnote>
  <w:footnote w:id="1">
    <w:p w14:paraId="07687684" w14:textId="77777777" w:rsidR="00281042" w:rsidRPr="00CA4037" w:rsidRDefault="00281042">
      <w:pPr>
        <w:pStyle w:val="FootnoteText"/>
        <w:rPr>
          <w:rFonts w:ascii="Times New Roman" w:hAnsi="Times New Roman" w:cs="Times New Roman"/>
        </w:rPr>
      </w:pPr>
      <w:r w:rsidRPr="00CA4037">
        <w:rPr>
          <w:rStyle w:val="FootnoteReference"/>
          <w:rFonts w:ascii="Times New Roman" w:hAnsi="Times New Roman" w:cs="Times New Roman"/>
        </w:rPr>
        <w:footnoteRef/>
      </w:r>
      <w:r w:rsidRPr="00CA4037">
        <w:rPr>
          <w:rFonts w:ascii="Times New Roman" w:hAnsi="Times New Roman" w:cs="Times New Roman"/>
        </w:rPr>
        <w:t xml:space="preserve"> UAF Policy 404.0, Conflict of Interest and Conflict of Commitment, Including outside Activity. </w:t>
      </w:r>
    </w:p>
  </w:footnote>
  <w:footnote w:id="2">
    <w:p w14:paraId="4D975887" w14:textId="77777777" w:rsidR="008E4349" w:rsidRPr="00CA4037" w:rsidRDefault="008E4349">
      <w:pPr>
        <w:pStyle w:val="FootnoteText"/>
        <w:rPr>
          <w:rFonts w:ascii="Times New Roman" w:hAnsi="Times New Roman" w:cs="Times New Roman"/>
        </w:rPr>
      </w:pPr>
      <w:r w:rsidRPr="00CA4037">
        <w:rPr>
          <w:rStyle w:val="FootnoteReference"/>
          <w:rFonts w:ascii="Times New Roman" w:hAnsi="Times New Roman" w:cs="Times New Roman"/>
        </w:rPr>
        <w:footnoteRef/>
      </w:r>
      <w:r w:rsidRPr="00CA4037">
        <w:rPr>
          <w:rFonts w:ascii="Times New Roman" w:hAnsi="Times New Roman" w:cs="Times New Roman"/>
        </w:rPr>
        <w:t xml:space="preserve"> Arkansas Procurement Law 19-11-717. State-supported institutions of higher education.</w:t>
      </w:r>
    </w:p>
  </w:footnote>
  <w:footnote w:id="3">
    <w:p w14:paraId="422C242F" w14:textId="17BBDDEF" w:rsidR="00E93C2E" w:rsidRDefault="00E93C2E">
      <w:pPr>
        <w:pStyle w:val="FootnoteText"/>
        <w:rPr>
          <w:rFonts w:ascii="Times New Roman" w:hAnsi="Times New Roman" w:cs="Times New Roman"/>
        </w:rPr>
      </w:pPr>
      <w:r w:rsidRPr="00CA4037">
        <w:rPr>
          <w:rStyle w:val="FootnoteReference"/>
          <w:rFonts w:ascii="Times New Roman" w:hAnsi="Times New Roman" w:cs="Times New Roman"/>
        </w:rPr>
        <w:footnoteRef/>
      </w:r>
      <w:r w:rsidRPr="00CA4037">
        <w:rPr>
          <w:rFonts w:ascii="Times New Roman" w:hAnsi="Times New Roman" w:cs="Times New Roman"/>
        </w:rPr>
        <w:t xml:space="preserve"> Board of Trustees Policy 210.1, Patent and Copyright Policy</w:t>
      </w:r>
    </w:p>
    <w:p w14:paraId="1D3DC8CF" w14:textId="66EF2F98" w:rsidR="00346FB3" w:rsidRPr="00CA4037" w:rsidRDefault="00346FB3">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114A6"/>
    <w:multiLevelType w:val="hybridMultilevel"/>
    <w:tmpl w:val="06321150"/>
    <w:lvl w:ilvl="0" w:tplc="EAE02C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1906B1"/>
    <w:multiLevelType w:val="hybridMultilevel"/>
    <w:tmpl w:val="DF8A4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7B121E"/>
    <w:multiLevelType w:val="hybridMultilevel"/>
    <w:tmpl w:val="20607224"/>
    <w:lvl w:ilvl="0" w:tplc="24564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7318859">
    <w:abstractNumId w:val="0"/>
  </w:num>
  <w:num w:numId="2" w16cid:durableId="1024331668">
    <w:abstractNumId w:val="1"/>
  </w:num>
  <w:num w:numId="3" w16cid:durableId="1573613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042"/>
    <w:rsid w:val="000657D4"/>
    <w:rsid w:val="00086EF1"/>
    <w:rsid w:val="000B0D91"/>
    <w:rsid w:val="000D19F4"/>
    <w:rsid w:val="000E03AB"/>
    <w:rsid w:val="000E7D98"/>
    <w:rsid w:val="000F7ADE"/>
    <w:rsid w:val="0014027A"/>
    <w:rsid w:val="00163837"/>
    <w:rsid w:val="0017123F"/>
    <w:rsid w:val="00173418"/>
    <w:rsid w:val="001B09A0"/>
    <w:rsid w:val="001D6DAA"/>
    <w:rsid w:val="001F1C65"/>
    <w:rsid w:val="002346BD"/>
    <w:rsid w:val="00244FD1"/>
    <w:rsid w:val="00277AE1"/>
    <w:rsid w:val="00281042"/>
    <w:rsid w:val="002F5881"/>
    <w:rsid w:val="00335BEB"/>
    <w:rsid w:val="00346FB3"/>
    <w:rsid w:val="00365FBB"/>
    <w:rsid w:val="003860AB"/>
    <w:rsid w:val="0039141B"/>
    <w:rsid w:val="003B1F6F"/>
    <w:rsid w:val="003F5FBC"/>
    <w:rsid w:val="004060CB"/>
    <w:rsid w:val="00411C77"/>
    <w:rsid w:val="004441A0"/>
    <w:rsid w:val="004A6F2B"/>
    <w:rsid w:val="005163D7"/>
    <w:rsid w:val="00585D92"/>
    <w:rsid w:val="005B0AEA"/>
    <w:rsid w:val="005D0764"/>
    <w:rsid w:val="005D4343"/>
    <w:rsid w:val="00692E07"/>
    <w:rsid w:val="006C79DE"/>
    <w:rsid w:val="007025C4"/>
    <w:rsid w:val="007954E4"/>
    <w:rsid w:val="007B3599"/>
    <w:rsid w:val="007B4871"/>
    <w:rsid w:val="007D18B7"/>
    <w:rsid w:val="007D6C49"/>
    <w:rsid w:val="007E2358"/>
    <w:rsid w:val="007F0FFA"/>
    <w:rsid w:val="00800A9E"/>
    <w:rsid w:val="00815383"/>
    <w:rsid w:val="00816EB6"/>
    <w:rsid w:val="00833AE9"/>
    <w:rsid w:val="00862A9B"/>
    <w:rsid w:val="00874D58"/>
    <w:rsid w:val="0088484D"/>
    <w:rsid w:val="008A40EC"/>
    <w:rsid w:val="008A4D48"/>
    <w:rsid w:val="008A5533"/>
    <w:rsid w:val="008D07D6"/>
    <w:rsid w:val="008E4349"/>
    <w:rsid w:val="0091346E"/>
    <w:rsid w:val="0096774A"/>
    <w:rsid w:val="00976660"/>
    <w:rsid w:val="00990C3D"/>
    <w:rsid w:val="00996B3C"/>
    <w:rsid w:val="009B1FDA"/>
    <w:rsid w:val="009D296E"/>
    <w:rsid w:val="00A00388"/>
    <w:rsid w:val="00A5679D"/>
    <w:rsid w:val="00AE0A77"/>
    <w:rsid w:val="00AF62F0"/>
    <w:rsid w:val="00B12804"/>
    <w:rsid w:val="00B32F19"/>
    <w:rsid w:val="00B43823"/>
    <w:rsid w:val="00B458E2"/>
    <w:rsid w:val="00B87947"/>
    <w:rsid w:val="00BE74F2"/>
    <w:rsid w:val="00C23CC0"/>
    <w:rsid w:val="00C46AA5"/>
    <w:rsid w:val="00C518C1"/>
    <w:rsid w:val="00CA4037"/>
    <w:rsid w:val="00CB73A1"/>
    <w:rsid w:val="00D02E93"/>
    <w:rsid w:val="00D141D8"/>
    <w:rsid w:val="00D90835"/>
    <w:rsid w:val="00DB6979"/>
    <w:rsid w:val="00DE7869"/>
    <w:rsid w:val="00E01C31"/>
    <w:rsid w:val="00E10CBE"/>
    <w:rsid w:val="00E137CC"/>
    <w:rsid w:val="00E34C9B"/>
    <w:rsid w:val="00E7370E"/>
    <w:rsid w:val="00E93C2E"/>
    <w:rsid w:val="00EA52CE"/>
    <w:rsid w:val="00EF371A"/>
    <w:rsid w:val="00F04B99"/>
    <w:rsid w:val="00F054F1"/>
    <w:rsid w:val="00F53BBF"/>
    <w:rsid w:val="00F84F5D"/>
    <w:rsid w:val="00FC4084"/>
    <w:rsid w:val="00FC658D"/>
    <w:rsid w:val="00FC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57B13"/>
  <w15:docId w15:val="{473BB381-1CED-41C1-AB6B-B8EC4328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1042"/>
    <w:rPr>
      <w:sz w:val="20"/>
      <w:szCs w:val="20"/>
    </w:rPr>
  </w:style>
  <w:style w:type="character" w:customStyle="1" w:styleId="FootnoteTextChar">
    <w:name w:val="Footnote Text Char"/>
    <w:basedOn w:val="DefaultParagraphFont"/>
    <w:link w:val="FootnoteText"/>
    <w:uiPriority w:val="99"/>
    <w:semiHidden/>
    <w:rsid w:val="00281042"/>
    <w:rPr>
      <w:sz w:val="20"/>
      <w:szCs w:val="20"/>
    </w:rPr>
  </w:style>
  <w:style w:type="character" w:styleId="FootnoteReference">
    <w:name w:val="footnote reference"/>
    <w:basedOn w:val="DefaultParagraphFont"/>
    <w:uiPriority w:val="99"/>
    <w:semiHidden/>
    <w:unhideWhenUsed/>
    <w:rsid w:val="00281042"/>
    <w:rPr>
      <w:vertAlign w:val="superscript"/>
    </w:rPr>
  </w:style>
  <w:style w:type="table" w:styleId="TableGrid">
    <w:name w:val="Table Grid"/>
    <w:basedOn w:val="TableNormal"/>
    <w:uiPriority w:val="59"/>
    <w:rsid w:val="00D02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58E2"/>
    <w:rPr>
      <w:rFonts w:ascii="Tahoma" w:hAnsi="Tahoma" w:cs="Tahoma"/>
      <w:sz w:val="16"/>
      <w:szCs w:val="16"/>
    </w:rPr>
  </w:style>
  <w:style w:type="character" w:customStyle="1" w:styleId="BalloonTextChar">
    <w:name w:val="Balloon Text Char"/>
    <w:basedOn w:val="DefaultParagraphFont"/>
    <w:link w:val="BalloonText"/>
    <w:uiPriority w:val="99"/>
    <w:semiHidden/>
    <w:rsid w:val="00B458E2"/>
    <w:rPr>
      <w:rFonts w:ascii="Tahoma" w:hAnsi="Tahoma" w:cs="Tahoma"/>
      <w:sz w:val="16"/>
      <w:szCs w:val="16"/>
    </w:rPr>
  </w:style>
  <w:style w:type="paragraph" w:styleId="ListParagraph">
    <w:name w:val="List Paragraph"/>
    <w:basedOn w:val="Normal"/>
    <w:uiPriority w:val="34"/>
    <w:qFormat/>
    <w:rsid w:val="007954E4"/>
    <w:pPr>
      <w:ind w:left="720"/>
      <w:contextualSpacing/>
    </w:pPr>
  </w:style>
  <w:style w:type="paragraph" w:styleId="Revision">
    <w:name w:val="Revision"/>
    <w:hidden/>
    <w:uiPriority w:val="99"/>
    <w:semiHidden/>
    <w:rsid w:val="00E34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74CA9-48CF-5248-888B-0229040A6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Ruff</dc:creator>
  <cp:lastModifiedBy>Benjamin H. T. Purvis</cp:lastModifiedBy>
  <cp:revision>12</cp:revision>
  <cp:lastPrinted>2023-05-03T19:11:00Z</cp:lastPrinted>
  <dcterms:created xsi:type="dcterms:W3CDTF">2023-04-06T19:09:00Z</dcterms:created>
  <dcterms:modified xsi:type="dcterms:W3CDTF">2023-05-04T18:12:00Z</dcterms:modified>
</cp:coreProperties>
</file>